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5E" w:rsidRPr="0020085E" w:rsidRDefault="0020085E" w:rsidP="0020085E">
      <w:pPr>
        <w:ind w:left="11199"/>
        <w:jc w:val="center"/>
        <w:rPr>
          <w:caps/>
          <w:sz w:val="28"/>
          <w:szCs w:val="28"/>
        </w:rPr>
      </w:pPr>
      <w:r w:rsidRPr="0020085E">
        <w:rPr>
          <w:caps/>
          <w:sz w:val="28"/>
          <w:szCs w:val="28"/>
        </w:rPr>
        <w:t>УТВЕР</w:t>
      </w:r>
      <w:bookmarkStart w:id="0" w:name="_GoBack"/>
      <w:bookmarkEnd w:id="0"/>
      <w:r w:rsidRPr="0020085E">
        <w:rPr>
          <w:caps/>
          <w:sz w:val="28"/>
          <w:szCs w:val="28"/>
        </w:rPr>
        <w:t xml:space="preserve">ЖДЕН </w:t>
      </w:r>
    </w:p>
    <w:p w:rsidR="0020085E" w:rsidRPr="0020085E" w:rsidRDefault="0020085E" w:rsidP="0020085E">
      <w:pPr>
        <w:ind w:left="11199"/>
        <w:jc w:val="center"/>
        <w:rPr>
          <w:sz w:val="28"/>
          <w:szCs w:val="28"/>
        </w:rPr>
      </w:pPr>
      <w:r w:rsidRPr="0020085E">
        <w:rPr>
          <w:sz w:val="28"/>
          <w:szCs w:val="28"/>
        </w:rPr>
        <w:t xml:space="preserve">решением Совета </w:t>
      </w:r>
    </w:p>
    <w:p w:rsidR="0020085E" w:rsidRPr="0020085E" w:rsidRDefault="0020085E" w:rsidP="0020085E">
      <w:pPr>
        <w:ind w:left="11199"/>
        <w:jc w:val="center"/>
        <w:rPr>
          <w:sz w:val="28"/>
          <w:szCs w:val="28"/>
        </w:rPr>
      </w:pPr>
      <w:r w:rsidRPr="0020085E">
        <w:rPr>
          <w:sz w:val="28"/>
          <w:szCs w:val="28"/>
        </w:rPr>
        <w:t>Марьинского сельского поселения</w:t>
      </w:r>
    </w:p>
    <w:p w:rsidR="0020085E" w:rsidRPr="0020085E" w:rsidRDefault="0020085E" w:rsidP="0020085E">
      <w:pPr>
        <w:ind w:left="11199"/>
        <w:jc w:val="center"/>
        <w:rPr>
          <w:sz w:val="28"/>
          <w:szCs w:val="28"/>
        </w:rPr>
      </w:pPr>
      <w:r w:rsidRPr="0020085E">
        <w:rPr>
          <w:sz w:val="28"/>
          <w:szCs w:val="28"/>
        </w:rPr>
        <w:t>Тбилисского района</w:t>
      </w:r>
    </w:p>
    <w:p w:rsidR="0020085E" w:rsidRPr="0020085E" w:rsidRDefault="0020085E" w:rsidP="0020085E">
      <w:pPr>
        <w:ind w:left="11199"/>
        <w:jc w:val="center"/>
        <w:rPr>
          <w:caps/>
          <w:sz w:val="28"/>
          <w:szCs w:val="28"/>
        </w:rPr>
      </w:pPr>
      <w:r w:rsidRPr="0020085E">
        <w:rPr>
          <w:sz w:val="28"/>
          <w:szCs w:val="28"/>
        </w:rPr>
        <w:t>от 2</w:t>
      </w:r>
      <w:r w:rsidR="00FE3CF1">
        <w:rPr>
          <w:sz w:val="28"/>
          <w:szCs w:val="28"/>
        </w:rPr>
        <w:t>1</w:t>
      </w:r>
      <w:r w:rsidRPr="0020085E">
        <w:rPr>
          <w:sz w:val="28"/>
          <w:szCs w:val="28"/>
        </w:rPr>
        <w:t xml:space="preserve">.10.2020 года № </w:t>
      </w:r>
      <w:r w:rsidR="00FE3CF1">
        <w:rPr>
          <w:sz w:val="28"/>
          <w:szCs w:val="28"/>
        </w:rPr>
        <w:t>64</w:t>
      </w:r>
    </w:p>
    <w:p w:rsidR="0020085E" w:rsidRDefault="0020085E" w:rsidP="00B73ED8">
      <w:pPr>
        <w:jc w:val="center"/>
        <w:rPr>
          <w:b/>
          <w:caps/>
          <w:sz w:val="28"/>
          <w:szCs w:val="28"/>
        </w:rPr>
      </w:pPr>
    </w:p>
    <w:p w:rsidR="004B05EB" w:rsidRPr="00B73ED8" w:rsidRDefault="0020085E" w:rsidP="00B73ED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от</w:t>
      </w:r>
      <w:r w:rsidR="004B05EB" w:rsidRPr="00B73ED8">
        <w:rPr>
          <w:b/>
          <w:caps/>
          <w:sz w:val="28"/>
          <w:szCs w:val="28"/>
        </w:rPr>
        <w:t>чет</w:t>
      </w:r>
    </w:p>
    <w:p w:rsidR="004B05EB" w:rsidRDefault="00B73ED8" w:rsidP="001D6B24">
      <w:pPr>
        <w:ind w:left="709" w:right="678"/>
        <w:jc w:val="center"/>
        <w:rPr>
          <w:b/>
          <w:sz w:val="28"/>
          <w:szCs w:val="28"/>
        </w:rPr>
      </w:pPr>
      <w:r w:rsidRPr="00B73ED8">
        <w:rPr>
          <w:b/>
          <w:sz w:val="28"/>
          <w:szCs w:val="28"/>
        </w:rPr>
        <w:t>территориальной избирательной комиссии Тбилисская о поступлении и расходовании денежных средств</w:t>
      </w:r>
      <w:r w:rsidR="001D6B24">
        <w:rPr>
          <w:b/>
          <w:sz w:val="28"/>
          <w:szCs w:val="28"/>
        </w:rPr>
        <w:t xml:space="preserve"> </w:t>
      </w:r>
      <w:r w:rsidRPr="00B73ED8">
        <w:rPr>
          <w:b/>
          <w:sz w:val="28"/>
          <w:szCs w:val="28"/>
        </w:rPr>
        <w:t>для обеспечения деятельности территориальной избирательной комиссии Тбилисская, участковых избирательных комиссий избирательных участков № 4834-№ 4836, № 4844-№4845, сформированных на территории Марьинского сельского поселения Тбилисского</w:t>
      </w:r>
      <w:r>
        <w:rPr>
          <w:b/>
          <w:sz w:val="28"/>
          <w:szCs w:val="28"/>
        </w:rPr>
        <w:t xml:space="preserve"> района на период подготовки и </w:t>
      </w:r>
      <w:r w:rsidRPr="00B73ED8">
        <w:rPr>
          <w:b/>
          <w:sz w:val="28"/>
          <w:szCs w:val="28"/>
        </w:rPr>
        <w:t xml:space="preserve">проведения выборов </w:t>
      </w:r>
      <w:r w:rsidR="0002633D">
        <w:rPr>
          <w:b/>
          <w:sz w:val="28"/>
          <w:szCs w:val="28"/>
        </w:rPr>
        <w:t>главы</w:t>
      </w:r>
      <w:r w:rsidRPr="00B73ED8">
        <w:rPr>
          <w:b/>
          <w:sz w:val="28"/>
          <w:szCs w:val="28"/>
        </w:rPr>
        <w:t xml:space="preserve"> Марьинского</w:t>
      </w:r>
      <w:r w:rsidR="001D6B24">
        <w:rPr>
          <w:b/>
          <w:sz w:val="28"/>
          <w:szCs w:val="28"/>
        </w:rPr>
        <w:t xml:space="preserve"> </w:t>
      </w:r>
      <w:r w:rsidRPr="00B73ED8">
        <w:rPr>
          <w:b/>
          <w:sz w:val="28"/>
          <w:szCs w:val="28"/>
        </w:rPr>
        <w:t>сельского поселения Тбилисского района (дат</w:t>
      </w:r>
      <w:r>
        <w:rPr>
          <w:b/>
          <w:sz w:val="28"/>
          <w:szCs w:val="28"/>
        </w:rPr>
        <w:t xml:space="preserve">а выборов </w:t>
      </w:r>
      <w:r w:rsidR="0002633D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сентября 20</w:t>
      </w:r>
      <w:r w:rsidR="0002633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года)</w:t>
      </w:r>
    </w:p>
    <w:p w:rsidR="00B73ED8" w:rsidRDefault="00B73ED8" w:rsidP="001D6B24">
      <w:pPr>
        <w:ind w:left="709" w:right="67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(утвержден решением ТИК Тбилисская № </w:t>
      </w:r>
      <w:r w:rsidR="0002633D">
        <w:rPr>
          <w:b/>
          <w:sz w:val="28"/>
          <w:szCs w:val="28"/>
        </w:rPr>
        <w:t>134/1563-5</w:t>
      </w:r>
      <w:r>
        <w:rPr>
          <w:b/>
          <w:sz w:val="28"/>
          <w:szCs w:val="28"/>
        </w:rPr>
        <w:t xml:space="preserve">-5 от </w:t>
      </w:r>
      <w:r w:rsidR="0002633D">
        <w:rPr>
          <w:b/>
          <w:sz w:val="28"/>
          <w:szCs w:val="28"/>
        </w:rPr>
        <w:t>25.09.2020</w:t>
      </w:r>
      <w:r>
        <w:rPr>
          <w:b/>
          <w:sz w:val="28"/>
          <w:szCs w:val="28"/>
        </w:rPr>
        <w:t xml:space="preserve"> года)</w:t>
      </w:r>
    </w:p>
    <w:p w:rsidR="004B05EB" w:rsidRDefault="004B05EB" w:rsidP="004B05EB">
      <w:pPr>
        <w:rPr>
          <w:sz w:val="28"/>
          <w:szCs w:val="28"/>
        </w:rPr>
      </w:pPr>
    </w:p>
    <w:p w:rsidR="00FF26D2" w:rsidRDefault="00FF26D2" w:rsidP="004B05EB">
      <w:pPr>
        <w:rPr>
          <w:sz w:val="28"/>
          <w:szCs w:val="28"/>
        </w:rPr>
      </w:pPr>
    </w:p>
    <w:p w:rsidR="00FF26D2" w:rsidRPr="002F76F7" w:rsidRDefault="00FF26D2" w:rsidP="004B05EB">
      <w:pPr>
        <w:rPr>
          <w:sz w:val="28"/>
          <w:szCs w:val="28"/>
        </w:rPr>
      </w:pPr>
    </w:p>
    <w:p w:rsidR="00B73ED8" w:rsidRPr="00B73ED8" w:rsidRDefault="00B73ED8" w:rsidP="00B73ED8">
      <w:pPr>
        <w:jc w:val="center"/>
        <w:rPr>
          <w:b/>
          <w:caps/>
          <w:sz w:val="28"/>
          <w:szCs w:val="28"/>
        </w:rPr>
      </w:pPr>
      <w:r w:rsidRPr="00B73ED8">
        <w:rPr>
          <w:b/>
          <w:caps/>
          <w:sz w:val="28"/>
          <w:szCs w:val="28"/>
        </w:rPr>
        <w:t xml:space="preserve">Раздел </w:t>
      </w:r>
      <w:r w:rsidRPr="00B73ED8">
        <w:rPr>
          <w:b/>
          <w:caps/>
          <w:sz w:val="28"/>
          <w:szCs w:val="28"/>
          <w:lang w:val="en-US"/>
        </w:rPr>
        <w:t>I</w:t>
      </w:r>
      <w:r w:rsidRPr="00B73ED8">
        <w:rPr>
          <w:b/>
          <w:caps/>
          <w:sz w:val="28"/>
          <w:szCs w:val="28"/>
        </w:rPr>
        <w:t>. Исходные данные</w:t>
      </w:r>
    </w:p>
    <w:p w:rsidR="00B73ED8" w:rsidRDefault="00B73ED8" w:rsidP="004B05EB">
      <w:pPr>
        <w:rPr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85"/>
        <w:gridCol w:w="1309"/>
        <w:gridCol w:w="2470"/>
        <w:gridCol w:w="2326"/>
        <w:gridCol w:w="2222"/>
        <w:gridCol w:w="2282"/>
      </w:tblGrid>
      <w:tr w:rsidR="00B73ED8" w:rsidRPr="005331AE" w:rsidTr="004457F0">
        <w:tc>
          <w:tcPr>
            <w:tcW w:w="1620" w:type="pct"/>
            <w:vMerge w:val="restart"/>
            <w:vAlign w:val="center"/>
          </w:tcPr>
          <w:p w:rsidR="00B73ED8" w:rsidRPr="005331AE" w:rsidRDefault="00B73ED8" w:rsidP="00B73ED8">
            <w:pPr>
              <w:jc w:val="center"/>
            </w:pPr>
            <w:r w:rsidRPr="005331AE">
              <w:t>Наименование показателя</w:t>
            </w:r>
          </w:p>
        </w:tc>
        <w:tc>
          <w:tcPr>
            <w:tcW w:w="417" w:type="pct"/>
            <w:vMerge w:val="restart"/>
            <w:vAlign w:val="center"/>
          </w:tcPr>
          <w:p w:rsidR="00B73ED8" w:rsidRPr="005331AE" w:rsidRDefault="00B73ED8" w:rsidP="00B73ED8">
            <w:pPr>
              <w:jc w:val="center"/>
            </w:pPr>
            <w:r w:rsidRPr="005331AE">
              <w:t>Код строки</w:t>
            </w:r>
          </w:p>
        </w:tc>
        <w:tc>
          <w:tcPr>
            <w:tcW w:w="787" w:type="pct"/>
            <w:vMerge w:val="restart"/>
            <w:vAlign w:val="center"/>
          </w:tcPr>
          <w:p w:rsidR="00B73ED8" w:rsidRPr="005331AE" w:rsidRDefault="006D3779" w:rsidP="00B73ED8">
            <w:pPr>
              <w:jc w:val="center"/>
            </w:pPr>
            <w:r w:rsidRPr="005331AE">
              <w:t>Всего</w:t>
            </w:r>
          </w:p>
        </w:tc>
        <w:tc>
          <w:tcPr>
            <w:tcW w:w="2177" w:type="pct"/>
            <w:gridSpan w:val="3"/>
            <w:vAlign w:val="center"/>
          </w:tcPr>
          <w:p w:rsidR="00B73ED8" w:rsidRPr="005331AE" w:rsidRDefault="006D3779" w:rsidP="00B73ED8">
            <w:pPr>
              <w:jc w:val="center"/>
            </w:pPr>
            <w:r w:rsidRPr="005331AE">
              <w:t>в том числе</w:t>
            </w:r>
          </w:p>
        </w:tc>
      </w:tr>
      <w:tr w:rsidR="00B73ED8" w:rsidRPr="005331AE" w:rsidTr="004457F0">
        <w:tc>
          <w:tcPr>
            <w:tcW w:w="1620" w:type="pct"/>
            <w:vMerge/>
          </w:tcPr>
          <w:p w:rsidR="00B73ED8" w:rsidRPr="005331AE" w:rsidRDefault="00B73ED8" w:rsidP="004B05EB"/>
        </w:tc>
        <w:tc>
          <w:tcPr>
            <w:tcW w:w="417" w:type="pct"/>
            <w:vMerge/>
          </w:tcPr>
          <w:p w:rsidR="00B73ED8" w:rsidRPr="005331AE" w:rsidRDefault="00B73ED8" w:rsidP="004B05EB"/>
        </w:tc>
        <w:tc>
          <w:tcPr>
            <w:tcW w:w="787" w:type="pct"/>
            <w:vMerge/>
          </w:tcPr>
          <w:p w:rsidR="00B73ED8" w:rsidRPr="005331AE" w:rsidRDefault="00B73ED8" w:rsidP="004B05EB"/>
        </w:tc>
        <w:tc>
          <w:tcPr>
            <w:tcW w:w="741" w:type="pct"/>
          </w:tcPr>
          <w:p w:rsidR="00B73ED8" w:rsidRPr="005331AE" w:rsidRDefault="006D3779" w:rsidP="004457F0">
            <w:pPr>
              <w:jc w:val="center"/>
            </w:pPr>
            <w:r w:rsidRPr="005331AE">
              <w:t>избирательные комиссии, организующие выборы, комиссии референдума</w:t>
            </w:r>
          </w:p>
        </w:tc>
        <w:tc>
          <w:tcPr>
            <w:tcW w:w="708" w:type="pct"/>
          </w:tcPr>
          <w:p w:rsidR="00B73ED8" w:rsidRPr="005331AE" w:rsidRDefault="006D3779" w:rsidP="004457F0">
            <w:pPr>
              <w:jc w:val="center"/>
            </w:pPr>
            <w:r w:rsidRPr="005331AE">
              <w:t>территориальные избирательные комиссии</w:t>
            </w:r>
          </w:p>
        </w:tc>
        <w:tc>
          <w:tcPr>
            <w:tcW w:w="727" w:type="pct"/>
          </w:tcPr>
          <w:p w:rsidR="00B73ED8" w:rsidRPr="005331AE" w:rsidRDefault="006D3779" w:rsidP="004457F0">
            <w:pPr>
              <w:jc w:val="center"/>
            </w:pPr>
            <w:r w:rsidRPr="005331AE">
              <w:t>участковые избирательные комиссии (комиссии референдума)</w:t>
            </w:r>
          </w:p>
        </w:tc>
      </w:tr>
      <w:tr w:rsidR="00B73ED8" w:rsidRPr="005331AE" w:rsidTr="004457F0">
        <w:tc>
          <w:tcPr>
            <w:tcW w:w="1620" w:type="pct"/>
          </w:tcPr>
          <w:p w:rsidR="00B73ED8" w:rsidRPr="005331AE" w:rsidRDefault="006D3779" w:rsidP="006D3779">
            <w:pPr>
              <w:jc w:val="center"/>
            </w:pPr>
            <w:r w:rsidRPr="005331AE">
              <w:t>1</w:t>
            </w:r>
          </w:p>
        </w:tc>
        <w:tc>
          <w:tcPr>
            <w:tcW w:w="417" w:type="pct"/>
          </w:tcPr>
          <w:p w:rsidR="00B73ED8" w:rsidRPr="005331AE" w:rsidRDefault="006D3779" w:rsidP="006D3779">
            <w:pPr>
              <w:jc w:val="center"/>
            </w:pPr>
            <w:r w:rsidRPr="005331AE">
              <w:t>2</w:t>
            </w:r>
          </w:p>
        </w:tc>
        <w:tc>
          <w:tcPr>
            <w:tcW w:w="787" w:type="pct"/>
          </w:tcPr>
          <w:p w:rsidR="00B73ED8" w:rsidRPr="005331AE" w:rsidRDefault="006D3779" w:rsidP="006D3779">
            <w:pPr>
              <w:jc w:val="center"/>
            </w:pPr>
            <w:r w:rsidRPr="005331AE">
              <w:t>3</w:t>
            </w:r>
          </w:p>
        </w:tc>
        <w:tc>
          <w:tcPr>
            <w:tcW w:w="741" w:type="pct"/>
          </w:tcPr>
          <w:p w:rsidR="00B73ED8" w:rsidRPr="005331AE" w:rsidRDefault="006D3779" w:rsidP="006D3779">
            <w:pPr>
              <w:jc w:val="center"/>
            </w:pPr>
            <w:r w:rsidRPr="005331AE">
              <w:t>4</w:t>
            </w:r>
          </w:p>
        </w:tc>
        <w:tc>
          <w:tcPr>
            <w:tcW w:w="708" w:type="pct"/>
          </w:tcPr>
          <w:p w:rsidR="00B73ED8" w:rsidRPr="005331AE" w:rsidRDefault="006D3779" w:rsidP="006D3779">
            <w:pPr>
              <w:jc w:val="center"/>
            </w:pPr>
            <w:r w:rsidRPr="005331AE">
              <w:t>5</w:t>
            </w:r>
          </w:p>
        </w:tc>
        <w:tc>
          <w:tcPr>
            <w:tcW w:w="727" w:type="pct"/>
          </w:tcPr>
          <w:p w:rsidR="00B73ED8" w:rsidRPr="005331AE" w:rsidRDefault="006D3779" w:rsidP="006D3779">
            <w:pPr>
              <w:jc w:val="center"/>
            </w:pPr>
            <w:r w:rsidRPr="005331AE">
              <w:t>6</w:t>
            </w:r>
          </w:p>
        </w:tc>
      </w:tr>
      <w:tr w:rsidR="006D3779" w:rsidRPr="005331AE" w:rsidTr="004457F0">
        <w:trPr>
          <w:trHeight w:val="327"/>
        </w:trPr>
        <w:tc>
          <w:tcPr>
            <w:tcW w:w="1620" w:type="pct"/>
          </w:tcPr>
          <w:p w:rsidR="006D3779" w:rsidRPr="005331AE" w:rsidRDefault="006D3779" w:rsidP="006D3779">
            <w:r w:rsidRPr="005331AE">
              <w:t>Численность избирателей, чел.</w:t>
            </w:r>
          </w:p>
        </w:tc>
        <w:tc>
          <w:tcPr>
            <w:tcW w:w="417" w:type="pct"/>
          </w:tcPr>
          <w:p w:rsidR="006D3779" w:rsidRPr="005331AE" w:rsidRDefault="006D3779" w:rsidP="008343B1">
            <w:pPr>
              <w:jc w:val="center"/>
            </w:pPr>
            <w:r w:rsidRPr="005331AE">
              <w:t>010</w:t>
            </w:r>
          </w:p>
        </w:tc>
        <w:tc>
          <w:tcPr>
            <w:tcW w:w="787" w:type="pct"/>
          </w:tcPr>
          <w:p w:rsidR="006D3779" w:rsidRPr="005331AE" w:rsidRDefault="006D3779" w:rsidP="0002633D">
            <w:pPr>
              <w:jc w:val="center"/>
            </w:pPr>
            <w:r w:rsidRPr="005331AE">
              <w:t>1</w:t>
            </w:r>
            <w:r w:rsidR="0002633D">
              <w:t>511</w:t>
            </w:r>
          </w:p>
        </w:tc>
        <w:tc>
          <w:tcPr>
            <w:tcW w:w="741" w:type="pct"/>
          </w:tcPr>
          <w:p w:rsidR="006D3779" w:rsidRPr="005331AE" w:rsidRDefault="006D3779" w:rsidP="008343B1">
            <w:pPr>
              <w:jc w:val="center"/>
            </w:pPr>
          </w:p>
        </w:tc>
        <w:tc>
          <w:tcPr>
            <w:tcW w:w="708" w:type="pct"/>
          </w:tcPr>
          <w:p w:rsidR="006D3779" w:rsidRPr="005331AE" w:rsidRDefault="006D3779" w:rsidP="008343B1">
            <w:pPr>
              <w:jc w:val="center"/>
            </w:pPr>
          </w:p>
        </w:tc>
        <w:tc>
          <w:tcPr>
            <w:tcW w:w="727" w:type="pct"/>
          </w:tcPr>
          <w:p w:rsidR="006D3779" w:rsidRPr="005331AE" w:rsidRDefault="0002633D" w:rsidP="008343B1">
            <w:pPr>
              <w:jc w:val="center"/>
            </w:pPr>
            <w:r>
              <w:t>1511</w:t>
            </w:r>
          </w:p>
        </w:tc>
      </w:tr>
      <w:tr w:rsidR="006D3779" w:rsidRPr="005331AE" w:rsidTr="004457F0">
        <w:trPr>
          <w:trHeight w:val="545"/>
        </w:trPr>
        <w:tc>
          <w:tcPr>
            <w:tcW w:w="1620" w:type="pct"/>
          </w:tcPr>
          <w:p w:rsidR="006D3779" w:rsidRPr="005331AE" w:rsidRDefault="006D3779" w:rsidP="004457F0">
            <w:r w:rsidRPr="005331AE">
              <w:t>Количество избирательных комиссий (комиссий референдума), ед.</w:t>
            </w:r>
          </w:p>
        </w:tc>
        <w:tc>
          <w:tcPr>
            <w:tcW w:w="417" w:type="pct"/>
          </w:tcPr>
          <w:p w:rsidR="006D3779" w:rsidRPr="005331AE" w:rsidRDefault="006D3779" w:rsidP="008343B1">
            <w:pPr>
              <w:jc w:val="center"/>
            </w:pPr>
            <w:r w:rsidRPr="005331AE">
              <w:t>020</w:t>
            </w:r>
          </w:p>
        </w:tc>
        <w:tc>
          <w:tcPr>
            <w:tcW w:w="787" w:type="pct"/>
          </w:tcPr>
          <w:p w:rsidR="006D3779" w:rsidRPr="005331AE" w:rsidRDefault="008343B1" w:rsidP="008343B1">
            <w:pPr>
              <w:jc w:val="center"/>
            </w:pPr>
            <w:r w:rsidRPr="005331AE">
              <w:t>6</w:t>
            </w:r>
          </w:p>
        </w:tc>
        <w:tc>
          <w:tcPr>
            <w:tcW w:w="741" w:type="pct"/>
          </w:tcPr>
          <w:p w:rsidR="006D3779" w:rsidRPr="005331AE" w:rsidRDefault="006D3779" w:rsidP="008343B1">
            <w:pPr>
              <w:jc w:val="center"/>
            </w:pPr>
          </w:p>
        </w:tc>
        <w:tc>
          <w:tcPr>
            <w:tcW w:w="708" w:type="pct"/>
          </w:tcPr>
          <w:p w:rsidR="006D3779" w:rsidRPr="005331AE" w:rsidRDefault="008343B1" w:rsidP="008343B1">
            <w:pPr>
              <w:jc w:val="center"/>
            </w:pPr>
            <w:r w:rsidRPr="005331AE">
              <w:t>1</w:t>
            </w:r>
          </w:p>
        </w:tc>
        <w:tc>
          <w:tcPr>
            <w:tcW w:w="727" w:type="pct"/>
          </w:tcPr>
          <w:p w:rsidR="006D3779" w:rsidRPr="005331AE" w:rsidRDefault="008343B1" w:rsidP="008343B1">
            <w:pPr>
              <w:jc w:val="center"/>
            </w:pPr>
            <w:r w:rsidRPr="005331AE">
              <w:t>5</w:t>
            </w:r>
          </w:p>
        </w:tc>
      </w:tr>
      <w:tr w:rsidR="006D3779" w:rsidRPr="005331AE" w:rsidTr="004457F0">
        <w:trPr>
          <w:trHeight w:val="567"/>
        </w:trPr>
        <w:tc>
          <w:tcPr>
            <w:tcW w:w="1620" w:type="pct"/>
          </w:tcPr>
          <w:p w:rsidR="006D3779" w:rsidRPr="005331AE" w:rsidRDefault="006D3779" w:rsidP="006D3779">
            <w:r w:rsidRPr="005331AE">
              <w:t>Численность членов избирательных комиссий (комиссий референдума) с правом решающего голоса чел., всего</w:t>
            </w:r>
          </w:p>
        </w:tc>
        <w:tc>
          <w:tcPr>
            <w:tcW w:w="417" w:type="pct"/>
          </w:tcPr>
          <w:p w:rsidR="006D3779" w:rsidRPr="005331AE" w:rsidRDefault="006D3779" w:rsidP="008343B1">
            <w:pPr>
              <w:jc w:val="center"/>
            </w:pPr>
            <w:r w:rsidRPr="005331AE">
              <w:t>030</w:t>
            </w:r>
          </w:p>
        </w:tc>
        <w:tc>
          <w:tcPr>
            <w:tcW w:w="787" w:type="pct"/>
          </w:tcPr>
          <w:p w:rsidR="006D3779" w:rsidRPr="005331AE" w:rsidRDefault="008343B1" w:rsidP="008343B1">
            <w:pPr>
              <w:jc w:val="center"/>
            </w:pPr>
            <w:r w:rsidRPr="005331AE">
              <w:t>41</w:t>
            </w:r>
          </w:p>
        </w:tc>
        <w:tc>
          <w:tcPr>
            <w:tcW w:w="741" w:type="pct"/>
          </w:tcPr>
          <w:p w:rsidR="006D3779" w:rsidRPr="005331AE" w:rsidRDefault="006D3779" w:rsidP="008343B1">
            <w:pPr>
              <w:jc w:val="center"/>
            </w:pPr>
          </w:p>
        </w:tc>
        <w:tc>
          <w:tcPr>
            <w:tcW w:w="708" w:type="pct"/>
          </w:tcPr>
          <w:p w:rsidR="006D3779" w:rsidRPr="005331AE" w:rsidRDefault="008343B1" w:rsidP="008343B1">
            <w:pPr>
              <w:jc w:val="center"/>
            </w:pPr>
            <w:r w:rsidRPr="005331AE">
              <w:t>8</w:t>
            </w:r>
          </w:p>
        </w:tc>
        <w:tc>
          <w:tcPr>
            <w:tcW w:w="727" w:type="pct"/>
          </w:tcPr>
          <w:p w:rsidR="006D3779" w:rsidRPr="005331AE" w:rsidRDefault="008343B1" w:rsidP="008343B1">
            <w:pPr>
              <w:jc w:val="center"/>
            </w:pPr>
            <w:r w:rsidRPr="005331AE">
              <w:t>33</w:t>
            </w:r>
          </w:p>
        </w:tc>
      </w:tr>
    </w:tbl>
    <w:p w:rsidR="00FF26D2" w:rsidRDefault="00FF26D2">
      <w:pPr>
        <w:widowControl/>
        <w:suppressAutoHyphens w:val="0"/>
        <w:rPr>
          <w:b/>
          <w:caps/>
          <w:sz w:val="28"/>
          <w:szCs w:val="28"/>
        </w:rPr>
      </w:pPr>
    </w:p>
    <w:p w:rsidR="005331AE" w:rsidRDefault="005331AE">
      <w:pPr>
        <w:widowControl/>
        <w:suppressAutoHyphens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4B05EB" w:rsidRDefault="00B602DC" w:rsidP="00B602DC">
      <w:pPr>
        <w:jc w:val="center"/>
        <w:rPr>
          <w:b/>
          <w:caps/>
          <w:sz w:val="28"/>
          <w:szCs w:val="28"/>
        </w:rPr>
      </w:pPr>
      <w:r w:rsidRPr="00B602DC">
        <w:rPr>
          <w:b/>
          <w:caps/>
          <w:sz w:val="28"/>
          <w:szCs w:val="28"/>
        </w:rPr>
        <w:lastRenderedPageBreak/>
        <w:t xml:space="preserve">Раздел </w:t>
      </w:r>
      <w:r w:rsidRPr="00B602DC">
        <w:rPr>
          <w:b/>
          <w:caps/>
          <w:sz w:val="28"/>
          <w:szCs w:val="28"/>
          <w:lang w:val="en-US"/>
        </w:rPr>
        <w:t>II</w:t>
      </w:r>
      <w:r w:rsidRPr="00B602DC">
        <w:rPr>
          <w:b/>
          <w:caps/>
          <w:sz w:val="28"/>
          <w:szCs w:val="28"/>
        </w:rPr>
        <w:t>. Фактические расходы на подготовку и проведение муниципальных выборов (референдума)</w:t>
      </w:r>
    </w:p>
    <w:p w:rsidR="005331AE" w:rsidRDefault="005331AE" w:rsidP="00B602DC">
      <w:pPr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773"/>
        <w:gridCol w:w="1278"/>
        <w:gridCol w:w="847"/>
        <w:gridCol w:w="1842"/>
        <w:gridCol w:w="1416"/>
        <w:gridCol w:w="1563"/>
        <w:gridCol w:w="1274"/>
        <w:gridCol w:w="1842"/>
        <w:gridCol w:w="1704"/>
        <w:gridCol w:w="1381"/>
      </w:tblGrid>
      <w:tr w:rsidR="004B05EB" w:rsidRPr="005331AE" w:rsidTr="005331AE">
        <w:tc>
          <w:tcPr>
            <w:tcW w:w="565" w:type="pct"/>
            <w:vMerge w:val="restart"/>
            <w:shd w:val="clear" w:color="auto" w:fill="auto"/>
            <w:vAlign w:val="center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Код</w:t>
            </w:r>
          </w:p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строки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Сумма расходов, всего</w:t>
            </w:r>
          </w:p>
        </w:tc>
        <w:tc>
          <w:tcPr>
            <w:tcW w:w="3781" w:type="pct"/>
            <w:gridSpan w:val="8"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в том числе расходы</w:t>
            </w:r>
          </w:p>
        </w:tc>
      </w:tr>
      <w:tr w:rsidR="004B05EB" w:rsidRPr="005331AE" w:rsidTr="005331AE">
        <w:tc>
          <w:tcPr>
            <w:tcW w:w="565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pct"/>
            <w:gridSpan w:val="4"/>
            <w:shd w:val="clear" w:color="auto" w:fill="auto"/>
          </w:tcPr>
          <w:p w:rsidR="00FF26D2" w:rsidRPr="005331AE" w:rsidRDefault="00FF26D2" w:rsidP="00FF26D2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и</w:t>
            </w:r>
            <w:r w:rsidR="004B05EB" w:rsidRPr="005331AE">
              <w:rPr>
                <w:sz w:val="22"/>
                <w:szCs w:val="22"/>
              </w:rPr>
              <w:t>збирательн</w:t>
            </w:r>
            <w:r w:rsidRPr="005331AE">
              <w:rPr>
                <w:sz w:val="22"/>
                <w:szCs w:val="22"/>
              </w:rPr>
              <w:t>ой</w:t>
            </w:r>
            <w:r w:rsidR="004B05EB" w:rsidRPr="005331AE">
              <w:rPr>
                <w:sz w:val="22"/>
                <w:szCs w:val="22"/>
              </w:rPr>
              <w:t xml:space="preserve"> комисси</w:t>
            </w:r>
            <w:r w:rsidRPr="005331AE">
              <w:rPr>
                <w:sz w:val="22"/>
                <w:szCs w:val="22"/>
              </w:rPr>
              <w:t xml:space="preserve">и, организующей выборы </w:t>
            </w:r>
          </w:p>
          <w:p w:rsidR="004B05EB" w:rsidRPr="005331AE" w:rsidRDefault="00FF26D2" w:rsidP="00FF26D2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(комиссии референдума)</w:t>
            </w:r>
          </w:p>
        </w:tc>
        <w:tc>
          <w:tcPr>
            <w:tcW w:w="1536" w:type="pct"/>
            <w:gridSpan w:val="3"/>
            <w:shd w:val="clear" w:color="auto" w:fill="auto"/>
          </w:tcPr>
          <w:p w:rsidR="004B05EB" w:rsidRPr="005331AE" w:rsidRDefault="004B05EB" w:rsidP="00FF26D2">
            <w:pPr>
              <w:jc w:val="center"/>
              <w:rPr>
                <w:sz w:val="22"/>
                <w:szCs w:val="22"/>
              </w:rPr>
            </w:pPr>
            <w:proofErr w:type="gramStart"/>
            <w:r w:rsidRPr="005331AE">
              <w:rPr>
                <w:sz w:val="22"/>
                <w:szCs w:val="22"/>
              </w:rPr>
              <w:t>территориальных  избирательных</w:t>
            </w:r>
            <w:proofErr w:type="gramEnd"/>
            <w:r w:rsidRPr="005331AE">
              <w:rPr>
                <w:sz w:val="22"/>
                <w:szCs w:val="22"/>
              </w:rPr>
              <w:t xml:space="preserve"> комиссий 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05EB" w:rsidRPr="005331AE" w:rsidRDefault="00FF26D2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у</w:t>
            </w:r>
            <w:r w:rsidR="004B05EB" w:rsidRPr="005331AE">
              <w:rPr>
                <w:sz w:val="22"/>
                <w:szCs w:val="22"/>
              </w:rPr>
              <w:t xml:space="preserve">частковых </w:t>
            </w:r>
            <w:proofErr w:type="gramStart"/>
            <w:r w:rsidR="004B05EB" w:rsidRPr="005331AE">
              <w:rPr>
                <w:sz w:val="22"/>
                <w:szCs w:val="22"/>
              </w:rPr>
              <w:t>избиратель</w:t>
            </w:r>
            <w:r w:rsidR="005331AE" w:rsidRPr="005331AE">
              <w:rPr>
                <w:sz w:val="22"/>
                <w:szCs w:val="22"/>
              </w:rPr>
              <w:t>-</w:t>
            </w:r>
            <w:proofErr w:type="spellStart"/>
            <w:r w:rsidR="004B05EB" w:rsidRPr="005331AE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="004B05EB" w:rsidRPr="005331AE">
              <w:rPr>
                <w:sz w:val="22"/>
                <w:szCs w:val="22"/>
              </w:rPr>
              <w:t xml:space="preserve"> комиссий (комиссий </w:t>
            </w:r>
            <w:proofErr w:type="spellStart"/>
            <w:r w:rsidR="004B05EB" w:rsidRPr="005331AE">
              <w:rPr>
                <w:sz w:val="22"/>
                <w:szCs w:val="22"/>
              </w:rPr>
              <w:t>референду</w:t>
            </w:r>
            <w:r w:rsidR="005331AE" w:rsidRPr="005331AE">
              <w:rPr>
                <w:sz w:val="22"/>
                <w:szCs w:val="22"/>
              </w:rPr>
              <w:t>-</w:t>
            </w:r>
            <w:r w:rsidR="004B05EB" w:rsidRPr="005331AE">
              <w:rPr>
                <w:sz w:val="22"/>
                <w:szCs w:val="22"/>
              </w:rPr>
              <w:t>ма</w:t>
            </w:r>
            <w:proofErr w:type="spellEnd"/>
            <w:r w:rsidR="004B05EB" w:rsidRPr="005331AE">
              <w:rPr>
                <w:sz w:val="22"/>
                <w:szCs w:val="22"/>
              </w:rPr>
              <w:t>)</w:t>
            </w:r>
          </w:p>
        </w:tc>
      </w:tr>
      <w:tr w:rsidR="005331AE" w:rsidRPr="005331AE" w:rsidTr="005331AE">
        <w:tc>
          <w:tcPr>
            <w:tcW w:w="565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всего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из них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всего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из них</w:t>
            </w:r>
          </w:p>
        </w:tc>
        <w:tc>
          <w:tcPr>
            <w:tcW w:w="440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</w:tr>
      <w:tr w:rsidR="005331AE" w:rsidRPr="005331AE" w:rsidTr="005331AE">
        <w:tc>
          <w:tcPr>
            <w:tcW w:w="565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</w:tcPr>
          <w:p w:rsidR="004B05EB" w:rsidRPr="005331AE" w:rsidRDefault="00FF26D2" w:rsidP="00FF26D2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избирательной комиссии, организующей выборы (комиссии референдума)</w:t>
            </w:r>
          </w:p>
        </w:tc>
        <w:tc>
          <w:tcPr>
            <w:tcW w:w="451" w:type="pct"/>
            <w:shd w:val="clear" w:color="auto" w:fill="auto"/>
          </w:tcPr>
          <w:p w:rsidR="004B05EB" w:rsidRPr="005331AE" w:rsidRDefault="004B05EB" w:rsidP="00FF26D2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р</w:t>
            </w:r>
            <w:r w:rsidR="00FF26D2" w:rsidRPr="005331AE">
              <w:rPr>
                <w:sz w:val="22"/>
                <w:szCs w:val="22"/>
              </w:rPr>
              <w:t>асходы з</w:t>
            </w:r>
            <w:r w:rsidRPr="005331AE">
              <w:rPr>
                <w:sz w:val="22"/>
                <w:szCs w:val="22"/>
              </w:rPr>
              <w:t xml:space="preserve">а территориальные избирательные комиссии </w:t>
            </w:r>
          </w:p>
        </w:tc>
        <w:tc>
          <w:tcPr>
            <w:tcW w:w="498" w:type="pct"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расходы за участковые избирательные комиссии (комиссии референдума)</w:t>
            </w:r>
          </w:p>
        </w:tc>
        <w:tc>
          <w:tcPr>
            <w:tcW w:w="406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</w:tcPr>
          <w:p w:rsidR="004B05EB" w:rsidRPr="005331AE" w:rsidRDefault="004B05EB" w:rsidP="00FF26D2">
            <w:pPr>
              <w:jc w:val="center"/>
              <w:rPr>
                <w:sz w:val="22"/>
                <w:szCs w:val="22"/>
              </w:rPr>
            </w:pPr>
            <w:proofErr w:type="gramStart"/>
            <w:r w:rsidRPr="005331AE">
              <w:rPr>
                <w:sz w:val="22"/>
                <w:szCs w:val="22"/>
              </w:rPr>
              <w:t>территориальной  избирательной</w:t>
            </w:r>
            <w:proofErr w:type="gramEnd"/>
            <w:r w:rsidRPr="005331AE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543" w:type="pct"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 xml:space="preserve">расходы за </w:t>
            </w:r>
            <w:proofErr w:type="gramStart"/>
            <w:r w:rsidRPr="005331AE">
              <w:rPr>
                <w:sz w:val="22"/>
                <w:szCs w:val="22"/>
              </w:rPr>
              <w:t>участковые  избирательные</w:t>
            </w:r>
            <w:proofErr w:type="gramEnd"/>
            <w:r w:rsidRPr="005331AE">
              <w:rPr>
                <w:sz w:val="22"/>
                <w:szCs w:val="22"/>
              </w:rPr>
              <w:t xml:space="preserve"> комиссии (комиссии референдума)</w:t>
            </w:r>
          </w:p>
        </w:tc>
        <w:tc>
          <w:tcPr>
            <w:tcW w:w="440" w:type="pct"/>
            <w:vMerge/>
            <w:shd w:val="clear" w:color="auto" w:fill="auto"/>
          </w:tcPr>
          <w:p w:rsidR="004B05EB" w:rsidRPr="005331AE" w:rsidRDefault="004B05EB" w:rsidP="00A577CD">
            <w:pPr>
              <w:jc w:val="center"/>
              <w:rPr>
                <w:sz w:val="22"/>
                <w:szCs w:val="22"/>
              </w:rPr>
            </w:pPr>
          </w:p>
        </w:tc>
      </w:tr>
      <w:tr w:rsidR="005331AE" w:rsidRPr="005331AE" w:rsidTr="005331AE">
        <w:tc>
          <w:tcPr>
            <w:tcW w:w="565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4</w:t>
            </w:r>
          </w:p>
        </w:tc>
        <w:tc>
          <w:tcPr>
            <w:tcW w:w="587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7</w:t>
            </w:r>
          </w:p>
        </w:tc>
        <w:tc>
          <w:tcPr>
            <w:tcW w:w="406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8</w:t>
            </w:r>
          </w:p>
        </w:tc>
        <w:tc>
          <w:tcPr>
            <w:tcW w:w="587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9</w:t>
            </w:r>
          </w:p>
        </w:tc>
        <w:tc>
          <w:tcPr>
            <w:tcW w:w="543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10</w:t>
            </w:r>
          </w:p>
        </w:tc>
        <w:tc>
          <w:tcPr>
            <w:tcW w:w="440" w:type="pct"/>
            <w:shd w:val="clear" w:color="auto" w:fill="auto"/>
          </w:tcPr>
          <w:p w:rsidR="004B05EB" w:rsidRPr="005331AE" w:rsidRDefault="004B05EB" w:rsidP="002008A8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11</w:t>
            </w:r>
          </w:p>
        </w:tc>
      </w:tr>
      <w:tr w:rsidR="005331AE" w:rsidRPr="005331AE" w:rsidTr="005331AE">
        <w:tc>
          <w:tcPr>
            <w:tcW w:w="565" w:type="pct"/>
            <w:shd w:val="clear" w:color="auto" w:fill="auto"/>
          </w:tcPr>
          <w:p w:rsidR="002C695F" w:rsidRPr="005331AE" w:rsidRDefault="002C695F" w:rsidP="0007763E">
            <w:pPr>
              <w:jc w:val="both"/>
              <w:rPr>
                <w:spacing w:val="-6"/>
                <w:sz w:val="22"/>
                <w:szCs w:val="22"/>
              </w:rPr>
            </w:pPr>
            <w:r w:rsidRPr="005331AE">
              <w:rPr>
                <w:spacing w:val="-6"/>
                <w:sz w:val="22"/>
                <w:szCs w:val="22"/>
              </w:rPr>
              <w:t>Израсходовано средств местного бюджета на п</w:t>
            </w:r>
            <w:r w:rsidR="0007763E" w:rsidRPr="005331AE">
              <w:rPr>
                <w:spacing w:val="-6"/>
                <w:sz w:val="22"/>
                <w:szCs w:val="22"/>
              </w:rPr>
              <w:t xml:space="preserve">одготовку и проведение выборов, </w:t>
            </w:r>
            <w:r w:rsidRPr="005331AE">
              <w:rPr>
                <w:spacing w:val="-6"/>
                <w:sz w:val="22"/>
                <w:szCs w:val="22"/>
              </w:rPr>
              <w:t>референдума</w:t>
            </w:r>
            <w:r w:rsidR="0007763E" w:rsidRPr="005331AE">
              <w:rPr>
                <w:spacing w:val="-6"/>
                <w:sz w:val="22"/>
                <w:szCs w:val="22"/>
              </w:rPr>
              <w:t>, всего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170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95F" w:rsidRPr="005331AE" w:rsidRDefault="00A239E9" w:rsidP="002C69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517 172,02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</w:tr>
      <w:tr w:rsidR="005331AE" w:rsidRPr="005331AE" w:rsidTr="005331AE">
        <w:tc>
          <w:tcPr>
            <w:tcW w:w="565" w:type="pct"/>
            <w:shd w:val="clear" w:color="auto" w:fill="auto"/>
          </w:tcPr>
          <w:p w:rsidR="002C695F" w:rsidRPr="005331AE" w:rsidRDefault="002C695F" w:rsidP="0007763E">
            <w:pPr>
              <w:rPr>
                <w:spacing w:val="-6"/>
                <w:sz w:val="22"/>
                <w:szCs w:val="22"/>
              </w:rPr>
            </w:pPr>
            <w:r w:rsidRPr="005331AE">
              <w:rPr>
                <w:spacing w:val="-6"/>
                <w:sz w:val="22"/>
                <w:szCs w:val="22"/>
              </w:rPr>
              <w:t>Выделено средств местного бюджета на подготовку и проведение выборов (референдума)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180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95F" w:rsidRPr="005331AE" w:rsidRDefault="00A239E9" w:rsidP="002C69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517 172,02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A239E9" w:rsidP="002C6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138 196,59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C695F" w:rsidRPr="005331AE" w:rsidRDefault="00A239E9" w:rsidP="002C6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378 975,43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</w:tr>
      <w:tr w:rsidR="005331AE" w:rsidRPr="005331AE" w:rsidTr="005331AE">
        <w:tc>
          <w:tcPr>
            <w:tcW w:w="565" w:type="pct"/>
            <w:shd w:val="clear" w:color="auto" w:fill="auto"/>
          </w:tcPr>
          <w:p w:rsidR="002C695F" w:rsidRPr="005331AE" w:rsidRDefault="0007763E" w:rsidP="002C695F">
            <w:pPr>
              <w:rPr>
                <w:spacing w:val="-6"/>
                <w:sz w:val="22"/>
                <w:szCs w:val="22"/>
              </w:rPr>
            </w:pPr>
            <w:r w:rsidRPr="005331AE">
              <w:rPr>
                <w:spacing w:val="-6"/>
                <w:sz w:val="22"/>
                <w:szCs w:val="22"/>
              </w:rPr>
              <w:t xml:space="preserve">Остаток </w:t>
            </w:r>
            <w:r w:rsidR="002C695F" w:rsidRPr="005331AE">
              <w:rPr>
                <w:spacing w:val="-6"/>
                <w:sz w:val="22"/>
                <w:szCs w:val="22"/>
              </w:rPr>
              <w:t>средств на дату подписания отчета (подтверждается банком) стр.180-стр.170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190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  <w:r w:rsidRPr="005331AE">
              <w:rPr>
                <w:sz w:val="22"/>
                <w:szCs w:val="22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2C695F" w:rsidRPr="005331AE" w:rsidRDefault="002C695F" w:rsidP="002C69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507F" w:rsidRPr="005331AE" w:rsidRDefault="0031507F" w:rsidP="00FF26D2">
      <w:pPr>
        <w:rPr>
          <w:sz w:val="2"/>
          <w:szCs w:val="2"/>
        </w:rPr>
      </w:pPr>
    </w:p>
    <w:sectPr w:rsidR="0031507F" w:rsidRPr="005331AE" w:rsidSect="00FE3CF1">
      <w:headerReference w:type="default" r:id="rId7"/>
      <w:pgSz w:w="16838" w:h="11906" w:orient="landscape"/>
      <w:pgMar w:top="1134" w:right="567" w:bottom="567" w:left="56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6C" w:rsidRDefault="00100F6C" w:rsidP="0088667C">
      <w:r>
        <w:separator/>
      </w:r>
    </w:p>
  </w:endnote>
  <w:endnote w:type="continuationSeparator" w:id="0">
    <w:p w:rsidR="00100F6C" w:rsidRDefault="00100F6C" w:rsidP="0088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6C" w:rsidRDefault="00100F6C" w:rsidP="0088667C">
      <w:r>
        <w:separator/>
      </w:r>
    </w:p>
  </w:footnote>
  <w:footnote w:type="continuationSeparator" w:id="0">
    <w:p w:rsidR="00100F6C" w:rsidRDefault="00100F6C" w:rsidP="0088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15655"/>
      <w:docPartObj>
        <w:docPartGallery w:val="Page Numbers (Top of Page)"/>
        <w:docPartUnique/>
      </w:docPartObj>
    </w:sdtPr>
    <w:sdtEndPr/>
    <w:sdtContent>
      <w:p w:rsidR="00A73970" w:rsidRDefault="0088667C" w:rsidP="008866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CF1">
          <w:rPr>
            <w:noProof/>
          </w:rPr>
          <w:t>2</w:t>
        </w:r>
        <w:r>
          <w:fldChar w:fldCharType="end"/>
        </w:r>
      </w:p>
      <w:p w:rsidR="0088667C" w:rsidRDefault="00100F6C" w:rsidP="0088667C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5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E24B9F"/>
    <w:multiLevelType w:val="hybridMultilevel"/>
    <w:tmpl w:val="BEB82C96"/>
    <w:lvl w:ilvl="0" w:tplc="49DCF8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42"/>
    <w:rsid w:val="00017F39"/>
    <w:rsid w:val="0002633D"/>
    <w:rsid w:val="00034403"/>
    <w:rsid w:val="00051A08"/>
    <w:rsid w:val="00076D40"/>
    <w:rsid w:val="0007763E"/>
    <w:rsid w:val="000B47AA"/>
    <w:rsid w:val="000C5867"/>
    <w:rsid w:val="00100F6C"/>
    <w:rsid w:val="0016231A"/>
    <w:rsid w:val="00163943"/>
    <w:rsid w:val="001B02BB"/>
    <w:rsid w:val="001D6B24"/>
    <w:rsid w:val="0020085E"/>
    <w:rsid w:val="002C695F"/>
    <w:rsid w:val="0031507F"/>
    <w:rsid w:val="00332F98"/>
    <w:rsid w:val="00363169"/>
    <w:rsid w:val="00403506"/>
    <w:rsid w:val="004457F0"/>
    <w:rsid w:val="004B05EB"/>
    <w:rsid w:val="005331AE"/>
    <w:rsid w:val="006D3779"/>
    <w:rsid w:val="00701A7A"/>
    <w:rsid w:val="007231BF"/>
    <w:rsid w:val="00795662"/>
    <w:rsid w:val="008343B1"/>
    <w:rsid w:val="0088667C"/>
    <w:rsid w:val="008C274E"/>
    <w:rsid w:val="009C5262"/>
    <w:rsid w:val="00A239E9"/>
    <w:rsid w:val="00A577CD"/>
    <w:rsid w:val="00A73970"/>
    <w:rsid w:val="00AB2848"/>
    <w:rsid w:val="00B33E5B"/>
    <w:rsid w:val="00B602DC"/>
    <w:rsid w:val="00B6200B"/>
    <w:rsid w:val="00B73ED8"/>
    <w:rsid w:val="00B7549D"/>
    <w:rsid w:val="00B75E51"/>
    <w:rsid w:val="00BF7D2D"/>
    <w:rsid w:val="00CB2B5D"/>
    <w:rsid w:val="00EE657E"/>
    <w:rsid w:val="00F15B42"/>
    <w:rsid w:val="00F33A46"/>
    <w:rsid w:val="00F4473D"/>
    <w:rsid w:val="00FB1E96"/>
    <w:rsid w:val="00FE3CF1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B313-8894-42EF-B5D0-800FECB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character" w:customStyle="1" w:styleId="WW-">
    <w:name w:val="WW-Символ нумерации"/>
  </w:style>
  <w:style w:type="character" w:customStyle="1" w:styleId="WW-1">
    <w:name w:val="WW-Символ нумерации1"/>
  </w:style>
  <w:style w:type="character" w:customStyle="1" w:styleId="WW-11">
    <w:name w:val="WW-Символ нумерации11"/>
  </w:style>
  <w:style w:type="character" w:customStyle="1" w:styleId="WW-111">
    <w:name w:val="WW-Символ нумерации111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0">
    <w:name w:val="WW-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10">
    <w:name w:val="WW-Маркеры списка1"/>
    <w:rPr>
      <w:rFonts w:ascii="StarSymbol" w:eastAsia="StarSymbol" w:hAnsi="StarSymbol" w:cs="StarSymbol"/>
      <w:sz w:val="18"/>
      <w:szCs w:val="18"/>
    </w:rPr>
  </w:style>
  <w:style w:type="character" w:customStyle="1" w:styleId="WW-110">
    <w:name w:val="WW-Маркеры списка11"/>
    <w:rPr>
      <w:rFonts w:ascii="StarSymbol" w:eastAsia="StarSymbol" w:hAnsi="StarSymbol" w:cs="StarSymbol"/>
      <w:sz w:val="18"/>
      <w:szCs w:val="18"/>
    </w:rPr>
  </w:style>
  <w:style w:type="character" w:customStyle="1" w:styleId="WW-1110">
    <w:name w:val="WW-Маркеры списка111"/>
    <w:rPr>
      <w:rFonts w:ascii="StarSymbol" w:eastAsia="StarSymbol" w:hAnsi="StarSymbol" w:cs="StarSymbo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C27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74E"/>
    <w:rPr>
      <w:rFonts w:ascii="Segoe UI" w:eastAsia="Tahoma" w:hAnsi="Segoe UI" w:cs="Segoe UI"/>
      <w:sz w:val="18"/>
      <w:szCs w:val="18"/>
    </w:rPr>
  </w:style>
  <w:style w:type="character" w:customStyle="1" w:styleId="a7">
    <w:name w:val="Основной текст Знак"/>
    <w:link w:val="a8"/>
    <w:rsid w:val="004B05EB"/>
    <w:rPr>
      <w:sz w:val="25"/>
      <w:szCs w:val="25"/>
      <w:shd w:val="clear" w:color="auto" w:fill="FFFFFF"/>
    </w:rPr>
  </w:style>
  <w:style w:type="paragraph" w:styleId="a8">
    <w:name w:val="Body Text"/>
    <w:basedOn w:val="a"/>
    <w:link w:val="a7"/>
    <w:rsid w:val="004B05EB"/>
    <w:pPr>
      <w:shd w:val="clear" w:color="auto" w:fill="FFFFFF"/>
      <w:suppressAutoHyphens w:val="0"/>
      <w:spacing w:before="780" w:line="291" w:lineRule="exact"/>
      <w:jc w:val="both"/>
    </w:pPr>
    <w:rPr>
      <w:rFonts w:eastAsia="Times New Roman"/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4B05EB"/>
    <w:rPr>
      <w:rFonts w:eastAsia="Tahoma"/>
      <w:sz w:val="24"/>
      <w:szCs w:val="24"/>
    </w:rPr>
  </w:style>
  <w:style w:type="paragraph" w:styleId="a9">
    <w:name w:val="List Paragraph"/>
    <w:basedOn w:val="a"/>
    <w:uiPriority w:val="34"/>
    <w:qFormat/>
    <w:rsid w:val="00163943"/>
    <w:pPr>
      <w:ind w:left="720"/>
      <w:contextualSpacing/>
    </w:pPr>
  </w:style>
  <w:style w:type="table" w:styleId="aa">
    <w:name w:val="Table Grid"/>
    <w:basedOn w:val="a1"/>
    <w:uiPriority w:val="59"/>
    <w:rsid w:val="00B7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1011">
    <w:name w:val="WW-Заголовок 1011"/>
    <w:basedOn w:val="a"/>
    <w:next w:val="a8"/>
    <w:rsid w:val="00076D40"/>
    <w:pPr>
      <w:keepNext/>
      <w:widowControl/>
      <w:tabs>
        <w:tab w:val="num" w:pos="0"/>
      </w:tabs>
      <w:spacing w:before="240" w:after="120"/>
    </w:pPr>
    <w:rPr>
      <w:rFonts w:ascii="Tahoma" w:hAnsi="Tahoma" w:cs="Tahoma"/>
      <w:b/>
      <w:bCs/>
      <w:sz w:val="21"/>
      <w:szCs w:val="21"/>
      <w:lang w:eastAsia="en-US"/>
    </w:rPr>
  </w:style>
  <w:style w:type="paragraph" w:styleId="ab">
    <w:name w:val="header"/>
    <w:basedOn w:val="a"/>
    <w:link w:val="ac"/>
    <w:uiPriority w:val="99"/>
    <w:unhideWhenUsed/>
    <w:rsid w:val="008866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667C"/>
    <w:rPr>
      <w:rFonts w:eastAsia="Tahom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866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667C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18</cp:revision>
  <cp:lastPrinted>2020-10-29T12:28:00Z</cp:lastPrinted>
  <dcterms:created xsi:type="dcterms:W3CDTF">2019-11-06T13:24:00Z</dcterms:created>
  <dcterms:modified xsi:type="dcterms:W3CDTF">2020-10-29T13:06:00Z</dcterms:modified>
</cp:coreProperties>
</file>