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C5" w:rsidRDefault="00A71BC5" w:rsidP="00A71BC5">
      <w:pPr>
        <w:ind w:left="4310" w:right="4373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02C453F" wp14:editId="4D696850">
            <wp:simplePos x="0" y="0"/>
            <wp:positionH relativeFrom="column">
              <wp:posOffset>2722466</wp:posOffset>
            </wp:positionH>
            <wp:positionV relativeFrom="page">
              <wp:posOffset>419818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1BC5" w:rsidRDefault="00A71BC5" w:rsidP="00A71BC5">
      <w:pPr>
        <w:ind w:left="4310" w:right="4373"/>
        <w:rPr>
          <w:rFonts w:ascii="Courier New" w:hAnsi="Courier New"/>
          <w:sz w:val="24"/>
          <w:szCs w:val="24"/>
        </w:rPr>
      </w:pPr>
    </w:p>
    <w:p w:rsidR="00A71BC5" w:rsidRPr="00A71BC5" w:rsidRDefault="00A71BC5" w:rsidP="00A71BC5">
      <w:pPr>
        <w:rPr>
          <w:rFonts w:ascii="Times New Roman" w:hAnsi="Times New Roman" w:cs="Times New Roman"/>
          <w:b/>
          <w:sz w:val="28"/>
          <w:szCs w:val="28"/>
        </w:rPr>
      </w:pPr>
      <w:r w:rsidRPr="00A71BC5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A71BC5" w:rsidRPr="00A71BC5" w:rsidRDefault="00A71BC5" w:rsidP="00A71BC5">
      <w:pPr>
        <w:rPr>
          <w:rFonts w:ascii="Times New Roman" w:hAnsi="Times New Roman" w:cs="Times New Roman"/>
          <w:b/>
          <w:sz w:val="28"/>
          <w:szCs w:val="28"/>
        </w:rPr>
      </w:pPr>
      <w:r w:rsidRPr="00A71BC5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A71BC5" w:rsidRPr="00A71BC5" w:rsidRDefault="00A71BC5" w:rsidP="00A71BC5">
      <w:pPr>
        <w:rPr>
          <w:rFonts w:ascii="Times New Roman" w:hAnsi="Times New Roman" w:cs="Times New Roman"/>
          <w:b/>
          <w:sz w:val="28"/>
          <w:szCs w:val="28"/>
        </w:rPr>
      </w:pPr>
      <w:r w:rsidRPr="00A71BC5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A71BC5" w:rsidRPr="00A71BC5" w:rsidRDefault="00A71BC5" w:rsidP="00A71BC5">
      <w:pPr>
        <w:rPr>
          <w:rFonts w:ascii="Times New Roman" w:hAnsi="Times New Roman" w:cs="Times New Roman"/>
          <w:b/>
          <w:sz w:val="28"/>
          <w:szCs w:val="28"/>
        </w:rPr>
      </w:pPr>
    </w:p>
    <w:p w:rsidR="00A71BC5" w:rsidRPr="00A71BC5" w:rsidRDefault="00A71BC5" w:rsidP="00A71BC5">
      <w:pPr>
        <w:rPr>
          <w:rFonts w:ascii="Times New Roman" w:hAnsi="Times New Roman" w:cs="Times New Roman"/>
          <w:b/>
          <w:sz w:val="28"/>
          <w:szCs w:val="28"/>
        </w:rPr>
      </w:pPr>
      <w:r w:rsidRPr="00A71B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1BC5" w:rsidRPr="00A71BC5" w:rsidRDefault="00A71BC5" w:rsidP="00A71B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A71BC5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25 января 2019 года</w:t>
      </w:r>
      <w:r w:rsidRPr="00A71BC5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434</w:t>
      </w:r>
    </w:p>
    <w:p w:rsidR="003E3410" w:rsidRPr="00A71BC5" w:rsidRDefault="00A71BC5" w:rsidP="00A71B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1BC5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A71BC5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D916C7" w:rsidRDefault="00D916C7">
      <w:pPr>
        <w:rPr>
          <w:rFonts w:ascii="Times New Roman" w:hAnsi="Times New Roman" w:cs="Times New Roman"/>
          <w:sz w:val="28"/>
          <w:szCs w:val="28"/>
        </w:rPr>
      </w:pPr>
    </w:p>
    <w:p w:rsidR="00D916C7" w:rsidRDefault="00D916C7">
      <w:pPr>
        <w:rPr>
          <w:rFonts w:ascii="Times New Roman" w:hAnsi="Times New Roman" w:cs="Times New Roman"/>
          <w:sz w:val="28"/>
          <w:szCs w:val="28"/>
        </w:rPr>
      </w:pPr>
    </w:p>
    <w:p w:rsidR="00D916C7" w:rsidRDefault="00D916C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D916C7" w:rsidRDefault="00D916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размерах и порядке оплаты труда работников администрации</w:t>
      </w:r>
    </w:p>
    <w:p w:rsidR="00D916C7" w:rsidRDefault="00D916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 Тбилисского района,</w:t>
      </w:r>
    </w:p>
    <w:p w:rsidR="00D916C7" w:rsidRDefault="00D916C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должности, не являющиеся должностями</w:t>
      </w:r>
    </w:p>
    <w:p w:rsidR="00D916C7" w:rsidRDefault="00D916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</w:p>
    <w:p w:rsidR="00A32055" w:rsidRDefault="00A32055">
      <w:pPr>
        <w:rPr>
          <w:rFonts w:ascii="Times New Roman" w:hAnsi="Times New Roman" w:cs="Times New Roman"/>
          <w:b/>
          <w:sz w:val="28"/>
          <w:szCs w:val="28"/>
        </w:rPr>
      </w:pPr>
    </w:p>
    <w:p w:rsidR="00A32055" w:rsidRDefault="00A32055">
      <w:pPr>
        <w:rPr>
          <w:rFonts w:ascii="Times New Roman" w:hAnsi="Times New Roman" w:cs="Times New Roman"/>
          <w:b/>
          <w:sz w:val="28"/>
          <w:szCs w:val="28"/>
        </w:rPr>
      </w:pPr>
    </w:p>
    <w:p w:rsidR="00A32055" w:rsidRDefault="00A32055" w:rsidP="00A320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упорядочения оплаты труда работников администрации Тбилисского сельского поселения 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замещающих должности, не являющиеся должностями муниципальной службы,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соответствии с Трудовым кодексом Российской Федерации, постановлением главы администрации (губернатора) Краснодарского края от 26 февраля 2014 года № 123 «Об утверждении Порядка формирования фонда оплаты труда работников, замещающих должности, не являющиеся должностями государственной гражданской службы Краснодарского края, в государственных органах Краснодарского края», </w:t>
      </w:r>
      <w:r w:rsidR="001E0622" w:rsidRPr="001E0622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администрации (губернатора) Краснодарского края от </w:t>
      </w:r>
      <w:r w:rsidR="001E0622">
        <w:rPr>
          <w:rFonts w:ascii="Times New Roman" w:hAnsi="Times New Roman" w:cs="Times New Roman"/>
          <w:sz w:val="28"/>
          <w:szCs w:val="28"/>
        </w:rPr>
        <w:t xml:space="preserve"> </w:t>
      </w:r>
      <w:r w:rsidR="001E0622" w:rsidRPr="001E0622">
        <w:rPr>
          <w:rFonts w:ascii="Times New Roman" w:hAnsi="Times New Roman" w:cs="Times New Roman"/>
          <w:sz w:val="28"/>
          <w:szCs w:val="28"/>
        </w:rPr>
        <w:t>7 ноября 2018 года № 716 «О внесении изменений в некоторые</w:t>
      </w:r>
      <w:proofErr w:type="gramEnd"/>
      <w:r w:rsidR="001E0622" w:rsidRPr="001E06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0622" w:rsidRPr="001E0622">
        <w:rPr>
          <w:rFonts w:ascii="Times New Roman" w:hAnsi="Times New Roman" w:cs="Times New Roman"/>
          <w:sz w:val="28"/>
          <w:szCs w:val="28"/>
        </w:rPr>
        <w:t xml:space="preserve">нормативные правовые акты главы администрации (губернатора) Краснодарского края и 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края», руководствуясь статьей 15 Решения Совета Тбилисского сельского поселения Тбилисского района от 27 декабря 2018 года № </w:t>
      </w:r>
      <w:r w:rsidR="002B2DB2">
        <w:rPr>
          <w:rFonts w:ascii="Times New Roman" w:hAnsi="Times New Roman" w:cs="Times New Roman"/>
          <w:sz w:val="28"/>
          <w:szCs w:val="28"/>
        </w:rPr>
        <w:t>430</w:t>
      </w:r>
      <w:r w:rsidR="001E0622" w:rsidRPr="001E0622">
        <w:rPr>
          <w:rFonts w:ascii="Times New Roman" w:hAnsi="Times New Roman" w:cs="Times New Roman"/>
          <w:sz w:val="28"/>
          <w:szCs w:val="28"/>
        </w:rPr>
        <w:t xml:space="preserve"> «О бюджете Тбилисского сельского</w:t>
      </w:r>
      <w:proofErr w:type="gramEnd"/>
      <w:r w:rsidR="001E0622" w:rsidRPr="001E062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 на 2019 год», статьей 26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="001E0622" w:rsidRPr="001E06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E0622" w:rsidRPr="001E0622">
        <w:rPr>
          <w:rFonts w:ascii="Times New Roman" w:hAnsi="Times New Roman" w:cs="Times New Roman"/>
          <w:sz w:val="28"/>
          <w:szCs w:val="28"/>
        </w:rPr>
        <w:t xml:space="preserve"> е ш и л:</w:t>
      </w:r>
      <w:r w:rsidR="001E0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459" w:rsidRDefault="00077E43" w:rsidP="00077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0459" w:rsidRPr="00077E43">
        <w:rPr>
          <w:rFonts w:ascii="Times New Roman" w:hAnsi="Times New Roman" w:cs="Times New Roman"/>
          <w:sz w:val="28"/>
          <w:szCs w:val="28"/>
        </w:rPr>
        <w:t xml:space="preserve">Утвердить Положение о размерах и порядке </w:t>
      </w:r>
      <w:proofErr w:type="gramStart"/>
      <w:r w:rsidR="00860459" w:rsidRPr="00077E43">
        <w:rPr>
          <w:rFonts w:ascii="Times New Roman" w:hAnsi="Times New Roman" w:cs="Times New Roman"/>
          <w:sz w:val="28"/>
          <w:szCs w:val="28"/>
        </w:rPr>
        <w:t>оплаты труда работников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459" w:rsidRPr="00077E43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</w:t>
      </w:r>
      <w:proofErr w:type="gramEnd"/>
      <w:r w:rsidR="00860459" w:rsidRPr="00077E43">
        <w:rPr>
          <w:rFonts w:ascii="Times New Roman" w:hAnsi="Times New Roman" w:cs="Times New Roman"/>
          <w:sz w:val="28"/>
          <w:szCs w:val="28"/>
        </w:rPr>
        <w:t xml:space="preserve">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459" w:rsidRPr="00077E43">
        <w:rPr>
          <w:rFonts w:ascii="Times New Roman" w:hAnsi="Times New Roman" w:cs="Times New Roman"/>
          <w:sz w:val="28"/>
          <w:szCs w:val="28"/>
        </w:rPr>
        <w:t>замещающих должности, не являющиеся должностями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459" w:rsidRPr="00077E43">
        <w:rPr>
          <w:rFonts w:ascii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1E0622" w:rsidRDefault="00077E43" w:rsidP="00077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E0622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Тбилисского сельского поселения Тбилисского района от 14 августа 2007 года № 260 «Об утверждении Положения о размере и условиях </w:t>
      </w:r>
      <w:proofErr w:type="gramStart"/>
      <w:r w:rsidR="001E0622">
        <w:rPr>
          <w:rFonts w:ascii="Times New Roman" w:hAnsi="Times New Roman" w:cs="Times New Roman"/>
          <w:sz w:val="28"/>
          <w:szCs w:val="28"/>
        </w:rPr>
        <w:t>оплаты труда работников администрации Тбилисского сельского поселения Тбилисского</w:t>
      </w:r>
      <w:proofErr w:type="gramEnd"/>
      <w:r w:rsidR="001E0622">
        <w:rPr>
          <w:rFonts w:ascii="Times New Roman" w:hAnsi="Times New Roman" w:cs="Times New Roman"/>
          <w:sz w:val="28"/>
          <w:szCs w:val="28"/>
        </w:rPr>
        <w:t xml:space="preserve"> района, не замещающих должности муниципальной службы».</w:t>
      </w:r>
    </w:p>
    <w:p w:rsidR="00A867B8" w:rsidRPr="00A867B8" w:rsidRDefault="00A867B8" w:rsidP="00A867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7B8">
        <w:rPr>
          <w:rFonts w:ascii="Times New Roman" w:hAnsi="Times New Roman" w:cs="Times New Roman"/>
          <w:sz w:val="28"/>
          <w:szCs w:val="28"/>
        </w:rPr>
        <w:t>3.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A867B8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Pr="00A867B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867B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867B8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B80089" w:rsidRDefault="00A867B8" w:rsidP="00A867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7B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867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67B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Тбилисского сельского поселения  Тбилисского района по </w:t>
      </w:r>
      <w:r w:rsidR="00B80089" w:rsidRPr="00B80089">
        <w:rPr>
          <w:rFonts w:ascii="Times New Roman" w:hAnsi="Times New Roman" w:cs="Times New Roman"/>
          <w:sz w:val="28"/>
          <w:szCs w:val="28"/>
        </w:rPr>
        <w:t>экономике, бюджету, финансам, налогам и сборам (</w:t>
      </w:r>
      <w:proofErr w:type="spellStart"/>
      <w:r w:rsidR="00B80089" w:rsidRPr="00B80089">
        <w:rPr>
          <w:rFonts w:ascii="Times New Roman" w:hAnsi="Times New Roman" w:cs="Times New Roman"/>
          <w:sz w:val="28"/>
          <w:szCs w:val="28"/>
        </w:rPr>
        <w:t>Скубачев</w:t>
      </w:r>
      <w:proofErr w:type="spellEnd"/>
      <w:r w:rsidR="00B80089" w:rsidRPr="00B80089">
        <w:rPr>
          <w:rFonts w:ascii="Times New Roman" w:hAnsi="Times New Roman" w:cs="Times New Roman"/>
          <w:sz w:val="28"/>
          <w:szCs w:val="28"/>
        </w:rPr>
        <w:t>).</w:t>
      </w:r>
    </w:p>
    <w:p w:rsidR="00A867B8" w:rsidRPr="00A867B8" w:rsidRDefault="00A867B8" w:rsidP="00A867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7B8">
        <w:rPr>
          <w:rFonts w:ascii="Times New Roman" w:hAnsi="Times New Roman" w:cs="Times New Roman"/>
          <w:sz w:val="28"/>
          <w:szCs w:val="28"/>
        </w:rPr>
        <w:t>5. Решение вступает в силу со дня его подписания и распространяет свое действие на правоотношения, возникшие с 1 января 2019 года.</w:t>
      </w:r>
    </w:p>
    <w:p w:rsidR="00A867B8" w:rsidRPr="00A867B8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7B8" w:rsidRPr="00A867B8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7B8" w:rsidRPr="00A867B8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7B8" w:rsidRPr="00A867B8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  <w:r w:rsidRPr="00A867B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A867B8" w:rsidRPr="00A867B8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  <w:r w:rsidRPr="00A867B8"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</w:p>
    <w:p w:rsidR="00A867B8" w:rsidRPr="00A867B8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  <w:r w:rsidRPr="00A867B8">
        <w:rPr>
          <w:rFonts w:ascii="Times New Roman" w:hAnsi="Times New Roman" w:cs="Times New Roman"/>
          <w:sz w:val="28"/>
          <w:szCs w:val="28"/>
        </w:rPr>
        <w:t>Тбилисского района</w:t>
      </w:r>
      <w:r w:rsidRPr="00A867B8">
        <w:rPr>
          <w:rFonts w:ascii="Times New Roman" w:hAnsi="Times New Roman" w:cs="Times New Roman"/>
          <w:sz w:val="28"/>
          <w:szCs w:val="28"/>
        </w:rPr>
        <w:tab/>
      </w:r>
      <w:r w:rsidRPr="00A867B8">
        <w:rPr>
          <w:rFonts w:ascii="Times New Roman" w:hAnsi="Times New Roman" w:cs="Times New Roman"/>
          <w:sz w:val="28"/>
          <w:szCs w:val="28"/>
        </w:rPr>
        <w:tab/>
      </w:r>
      <w:r w:rsidRPr="00A867B8">
        <w:rPr>
          <w:rFonts w:ascii="Times New Roman" w:hAnsi="Times New Roman" w:cs="Times New Roman"/>
          <w:sz w:val="28"/>
          <w:szCs w:val="28"/>
        </w:rPr>
        <w:tab/>
      </w:r>
      <w:r w:rsidRPr="00A867B8">
        <w:rPr>
          <w:rFonts w:ascii="Times New Roman" w:hAnsi="Times New Roman" w:cs="Times New Roman"/>
          <w:sz w:val="28"/>
          <w:szCs w:val="28"/>
        </w:rPr>
        <w:tab/>
      </w:r>
      <w:r w:rsidRPr="00A867B8">
        <w:rPr>
          <w:rFonts w:ascii="Times New Roman" w:hAnsi="Times New Roman" w:cs="Times New Roman"/>
          <w:sz w:val="28"/>
          <w:szCs w:val="28"/>
        </w:rPr>
        <w:tab/>
      </w:r>
      <w:r w:rsidRPr="00A867B8">
        <w:rPr>
          <w:rFonts w:ascii="Times New Roman" w:hAnsi="Times New Roman" w:cs="Times New Roman"/>
          <w:sz w:val="28"/>
          <w:szCs w:val="28"/>
        </w:rPr>
        <w:tab/>
      </w:r>
      <w:r w:rsidRPr="00A867B8">
        <w:rPr>
          <w:rFonts w:ascii="Times New Roman" w:hAnsi="Times New Roman" w:cs="Times New Roman"/>
          <w:sz w:val="28"/>
          <w:szCs w:val="28"/>
        </w:rPr>
        <w:tab/>
        <w:t xml:space="preserve">    В.В. Соломахин</w:t>
      </w:r>
    </w:p>
    <w:p w:rsidR="00A867B8" w:rsidRPr="00A867B8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7B8" w:rsidRPr="00A867B8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7B8" w:rsidRPr="00A867B8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7B8" w:rsidRPr="00A867B8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  <w:r w:rsidRPr="00A867B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867B8"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 w:rsidRPr="00A867B8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F33F15" w:rsidRDefault="00A867B8" w:rsidP="00A867B8">
      <w:pPr>
        <w:jc w:val="both"/>
        <w:rPr>
          <w:rFonts w:ascii="Times New Roman" w:hAnsi="Times New Roman" w:cs="Times New Roman"/>
          <w:sz w:val="28"/>
          <w:szCs w:val="28"/>
        </w:rPr>
      </w:pPr>
      <w:r w:rsidRPr="00A867B8"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 w:rsidRPr="00A867B8">
        <w:rPr>
          <w:rFonts w:ascii="Times New Roman" w:hAnsi="Times New Roman" w:cs="Times New Roman"/>
          <w:sz w:val="28"/>
          <w:szCs w:val="28"/>
        </w:rPr>
        <w:tab/>
      </w:r>
      <w:r w:rsidRPr="00A867B8">
        <w:rPr>
          <w:rFonts w:ascii="Times New Roman" w:hAnsi="Times New Roman" w:cs="Times New Roman"/>
          <w:sz w:val="28"/>
          <w:szCs w:val="28"/>
        </w:rPr>
        <w:tab/>
      </w:r>
      <w:r w:rsidRPr="00A867B8">
        <w:rPr>
          <w:rFonts w:ascii="Times New Roman" w:hAnsi="Times New Roman" w:cs="Times New Roman"/>
          <w:sz w:val="28"/>
          <w:szCs w:val="28"/>
        </w:rPr>
        <w:tab/>
      </w:r>
      <w:r w:rsidRPr="00A867B8">
        <w:rPr>
          <w:rFonts w:ascii="Times New Roman" w:hAnsi="Times New Roman" w:cs="Times New Roman"/>
          <w:sz w:val="28"/>
          <w:szCs w:val="28"/>
        </w:rPr>
        <w:tab/>
        <w:t xml:space="preserve">             А.Н. Стойкин</w:t>
      </w:r>
    </w:p>
    <w:p w:rsidR="00F33F15" w:rsidRDefault="00F33F15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УТВЕРЖДЕНО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решением Совета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Тбилисского сельского поселения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Тбилисского района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от «25» января 2019 г. № 434</w:t>
      </w:r>
    </w:p>
    <w:p w:rsidR="00986DAE" w:rsidRDefault="00986DAE" w:rsidP="00986DAE">
      <w:pPr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rPr>
          <w:rFonts w:ascii="Times New Roman" w:hAnsi="Times New Roman" w:cs="Times New Roman"/>
          <w:sz w:val="28"/>
          <w:szCs w:val="28"/>
        </w:rPr>
      </w:pPr>
    </w:p>
    <w:p w:rsidR="00986DAE" w:rsidRPr="00135523" w:rsidRDefault="00986DAE" w:rsidP="00986DAE">
      <w:p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86DAE" w:rsidRPr="00135523" w:rsidRDefault="00986DAE" w:rsidP="00986DAE">
      <w:p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о размерах и порядке оплаты труда</w:t>
      </w:r>
    </w:p>
    <w:p w:rsidR="00986DAE" w:rsidRPr="00135523" w:rsidRDefault="00986DAE" w:rsidP="00986DAE">
      <w:p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работников администрации Тбилисского сельского</w:t>
      </w:r>
    </w:p>
    <w:p w:rsidR="00986DAE" w:rsidRPr="00135523" w:rsidRDefault="00986DAE" w:rsidP="00986DAE">
      <w:p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 xml:space="preserve">поселения Тбилисского района, </w:t>
      </w:r>
      <w:proofErr w:type="gramStart"/>
      <w:r w:rsidRPr="00135523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Pr="00135523">
        <w:rPr>
          <w:rFonts w:ascii="Times New Roman" w:hAnsi="Times New Roman" w:cs="Times New Roman"/>
          <w:b/>
          <w:sz w:val="28"/>
          <w:szCs w:val="28"/>
        </w:rPr>
        <w:t xml:space="preserve"> должности,</w:t>
      </w:r>
    </w:p>
    <w:p w:rsidR="00986DAE" w:rsidRDefault="00986DAE" w:rsidP="00986DAE">
      <w:pPr>
        <w:rPr>
          <w:rFonts w:ascii="Times New Roman" w:hAnsi="Times New Roman" w:cs="Times New Roman"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не являющиеся должностями муниципальной службы</w:t>
      </w:r>
    </w:p>
    <w:p w:rsidR="00986DAE" w:rsidRDefault="00986DAE" w:rsidP="00986DAE">
      <w:pPr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C9024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размерах и порядке оплаты труда </w:t>
      </w:r>
      <w:r w:rsidRPr="00C90241">
        <w:rPr>
          <w:rFonts w:ascii="Times New Roman" w:hAnsi="Times New Roman" w:cs="Times New Roman"/>
          <w:sz w:val="28"/>
          <w:szCs w:val="28"/>
        </w:rPr>
        <w:t>работников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Тбилисского сельского </w:t>
      </w:r>
      <w:r w:rsidRPr="00C90241">
        <w:rPr>
          <w:rFonts w:ascii="Times New Roman" w:hAnsi="Times New Roman" w:cs="Times New Roman"/>
          <w:sz w:val="28"/>
          <w:szCs w:val="28"/>
        </w:rPr>
        <w:t>поселения Тбилисског</w:t>
      </w:r>
      <w:r>
        <w:rPr>
          <w:rFonts w:ascii="Times New Roman" w:hAnsi="Times New Roman" w:cs="Times New Roman"/>
          <w:sz w:val="28"/>
          <w:szCs w:val="28"/>
        </w:rPr>
        <w:t xml:space="preserve">о района, замещающих должности, </w:t>
      </w:r>
      <w:r w:rsidRPr="00C90241">
        <w:rPr>
          <w:rFonts w:ascii="Times New Roman" w:hAnsi="Times New Roman" w:cs="Times New Roman"/>
          <w:sz w:val="28"/>
          <w:szCs w:val="28"/>
        </w:rPr>
        <w:t>не являющиеся должностями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Трудовым кодексом Российской Федерации, постановлением главы администрации (губернатора) Краснодарского края от 26 февраля 2014 года № 123 «Об утверждении Порядка формирования фонда оплаты труда работников, замещающих должности, не являющиеся должностями государственной гражданской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края, в государственных органах Краснодарского края» и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упорядочения оплаты труда работников администрации Тбилисского сельского поселения 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замещающих должности, не являющиеся должностями муниципальной службы.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Pr="00135523" w:rsidRDefault="00986DAE" w:rsidP="00986D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Оплата труда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ED60EC">
        <w:rPr>
          <w:rFonts w:ascii="Times New Roman" w:hAnsi="Times New Roman" w:cs="Times New Roman"/>
          <w:sz w:val="28"/>
          <w:szCs w:val="28"/>
        </w:rPr>
        <w:t xml:space="preserve">Оплата труда работников администрации Тбилисского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Тбилисского района, </w:t>
      </w:r>
      <w:r w:rsidRPr="00197498">
        <w:rPr>
          <w:rFonts w:ascii="Times New Roman" w:hAnsi="Times New Roman" w:cs="Times New Roman"/>
          <w:sz w:val="28"/>
          <w:szCs w:val="28"/>
        </w:rPr>
        <w:t>замещающих должности, не являющиеся должностями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(далее – Работники) состоит из должностного оклада, ежемесячных и иных дополнительных выплат.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Должностные оклады увеличиваются (индексируются) в сроки и в пределах размера повышения (индексации) должностных окладов муниципальных служащих.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 ежемесячным и иным дополнительным выплатам относятся: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ежемесячное денежное поощрение;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ежемесячная надбавка за сложность и напряженность труда;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премия по результатам работы;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768A1">
        <w:rPr>
          <w:rFonts w:ascii="Times New Roman" w:hAnsi="Times New Roman" w:cs="Times New Roman"/>
          <w:sz w:val="28"/>
          <w:szCs w:val="28"/>
        </w:rPr>
        <w:t>единовременная премия за счет экономии фонда оплаты труда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единовременная выплата при предоставлении ежегодного оплачиваемого отпуска и материальная помощь.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Pr="00135523" w:rsidRDefault="00986DAE" w:rsidP="00986D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Размеры должностных окладов</w:t>
      </w:r>
    </w:p>
    <w:p w:rsidR="00986DAE" w:rsidRDefault="00986DAE" w:rsidP="00986DA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оклады Работников устанавливаются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986DAE" w:rsidTr="00E765F0">
        <w:tc>
          <w:tcPr>
            <w:tcW w:w="6629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986DAE" w:rsidTr="00E765F0">
        <w:tc>
          <w:tcPr>
            <w:tcW w:w="6629" w:type="dxa"/>
          </w:tcPr>
          <w:p w:rsidR="00986DAE" w:rsidRDefault="00986DAE" w:rsidP="00E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внутреннему финансовому контролю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9248,0</w:t>
            </w:r>
          </w:p>
        </w:tc>
      </w:tr>
      <w:tr w:rsidR="00986DAE" w:rsidTr="00E765F0">
        <w:tc>
          <w:tcPr>
            <w:tcW w:w="6629" w:type="dxa"/>
          </w:tcPr>
          <w:p w:rsidR="00986DAE" w:rsidRDefault="00986DAE" w:rsidP="00E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- бухгалтер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5211,0</w:t>
            </w:r>
          </w:p>
        </w:tc>
      </w:tr>
      <w:tr w:rsidR="00986DAE" w:rsidTr="00E765F0">
        <w:tc>
          <w:tcPr>
            <w:tcW w:w="6629" w:type="dxa"/>
          </w:tcPr>
          <w:p w:rsidR="00986DAE" w:rsidRDefault="00986DAE" w:rsidP="00E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– экономист 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</w:t>
            </w:r>
            <w:r w:rsidRPr="00F20C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6DAE" w:rsidTr="00E765F0">
        <w:tc>
          <w:tcPr>
            <w:tcW w:w="6629" w:type="dxa"/>
          </w:tcPr>
          <w:p w:rsidR="00986DAE" w:rsidRDefault="00986DAE" w:rsidP="00E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по землеустройству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</w:t>
            </w:r>
            <w:r w:rsidRPr="00F20C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6DAE" w:rsidTr="00E765F0">
        <w:tc>
          <w:tcPr>
            <w:tcW w:w="6629" w:type="dxa"/>
          </w:tcPr>
          <w:p w:rsidR="00986DAE" w:rsidRDefault="00986DAE" w:rsidP="00E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по ГО и ЧС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</w:t>
            </w:r>
            <w:r w:rsidRPr="00F20C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6DAE" w:rsidTr="00E765F0">
        <w:tc>
          <w:tcPr>
            <w:tcW w:w="6629" w:type="dxa"/>
          </w:tcPr>
          <w:p w:rsidR="00986DAE" w:rsidRDefault="00986DAE" w:rsidP="00E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по закупкам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</w:t>
            </w:r>
            <w:r w:rsidRPr="00F20C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6DAE" w:rsidTr="00E765F0">
        <w:tc>
          <w:tcPr>
            <w:tcW w:w="6629" w:type="dxa"/>
          </w:tcPr>
          <w:p w:rsidR="00986DAE" w:rsidRDefault="00986DAE" w:rsidP="00E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по защите прав потребителей, торговле и бытовому обслуживанию населения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</w:t>
            </w:r>
            <w:r w:rsidRPr="00F20C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6DAE" w:rsidTr="00E765F0">
        <w:tc>
          <w:tcPr>
            <w:tcW w:w="6629" w:type="dxa"/>
          </w:tcPr>
          <w:p w:rsidR="00986DAE" w:rsidRDefault="00986DAE" w:rsidP="00E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по культуре и спорту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</w:t>
            </w:r>
            <w:r w:rsidRPr="00F20C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6DAE" w:rsidTr="00E765F0">
        <w:tc>
          <w:tcPr>
            <w:tcW w:w="6629" w:type="dxa"/>
          </w:tcPr>
          <w:p w:rsidR="00986DAE" w:rsidRDefault="00986DAE" w:rsidP="00E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по организационно-массовой работе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</w:t>
            </w:r>
            <w:r w:rsidRPr="00F20C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6DAE" w:rsidTr="00E765F0">
        <w:tc>
          <w:tcPr>
            <w:tcW w:w="6629" w:type="dxa"/>
          </w:tcPr>
          <w:p w:rsidR="00986DAE" w:rsidRDefault="00986DAE" w:rsidP="00E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по кадрам</w:t>
            </w:r>
          </w:p>
        </w:tc>
        <w:tc>
          <w:tcPr>
            <w:tcW w:w="2942" w:type="dxa"/>
          </w:tcPr>
          <w:p w:rsidR="00986DAE" w:rsidRDefault="00986DAE" w:rsidP="00E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5211</w:t>
            </w:r>
            <w:r w:rsidRPr="00F20C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Pr="00135523" w:rsidRDefault="00986DAE" w:rsidP="00986D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Ежемесячное денежное поощрение</w:t>
      </w:r>
    </w:p>
    <w:p w:rsidR="00986DAE" w:rsidRDefault="00986DAE" w:rsidP="00986DAE">
      <w:pPr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EF132E">
        <w:rPr>
          <w:rFonts w:ascii="Times New Roman" w:hAnsi="Times New Roman" w:cs="Times New Roman"/>
          <w:sz w:val="28"/>
          <w:szCs w:val="28"/>
        </w:rPr>
        <w:t xml:space="preserve">Ежемесячное денежное поощрение Работников подлежит обязательной выплате  </w:t>
      </w:r>
      <w:r>
        <w:rPr>
          <w:rFonts w:ascii="Times New Roman" w:hAnsi="Times New Roman" w:cs="Times New Roman"/>
          <w:sz w:val="28"/>
          <w:szCs w:val="28"/>
        </w:rPr>
        <w:t>в целях повышения заинтересованности Работников в результатах своей деятельности и качестве выполнения своих должностных обязанностей.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Ежемесячное денежное поощрение Работникам устанавливается при приеме на работу в размере 150% должностного оклада.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Средства для выплаты Работникам ежемесячного денежного поощрения (в расчете на год) при формировании фонта оплаты труда Работников  предусматриваются в размере 18 должностных окладов.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Pr="00135523" w:rsidRDefault="00986DAE" w:rsidP="00986D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 xml:space="preserve">Размеры и порядок выплаты ежемесячной надбавки </w:t>
      </w:r>
    </w:p>
    <w:p w:rsidR="00986DAE" w:rsidRDefault="00986DAE" w:rsidP="00986DA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за сложность и напряженность труда</w:t>
      </w:r>
    </w:p>
    <w:p w:rsidR="00986DAE" w:rsidRPr="00135523" w:rsidRDefault="00986DAE" w:rsidP="00986DAE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86DAE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815188">
        <w:rPr>
          <w:rFonts w:ascii="Times New Roman" w:hAnsi="Times New Roman" w:cs="Times New Roman"/>
          <w:sz w:val="28"/>
          <w:szCs w:val="28"/>
        </w:rPr>
        <w:t xml:space="preserve">Конкретный размер ежемесячной надбавки </w:t>
      </w:r>
      <w:r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Pr="00815188">
        <w:rPr>
          <w:rFonts w:ascii="Times New Roman" w:hAnsi="Times New Roman" w:cs="Times New Roman"/>
          <w:sz w:val="28"/>
          <w:szCs w:val="28"/>
        </w:rPr>
        <w:t xml:space="preserve">Работнику за сложность и напряженность труда </w:t>
      </w:r>
      <w:r>
        <w:rPr>
          <w:rFonts w:ascii="Times New Roman" w:hAnsi="Times New Roman" w:cs="Times New Roman"/>
          <w:sz w:val="28"/>
          <w:szCs w:val="28"/>
        </w:rPr>
        <w:t>устанавливается правовым актом главы Тбилисского сельского поселения Тбилисского района.</w:t>
      </w:r>
    </w:p>
    <w:p w:rsidR="00986DAE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Ежемесячная надбавка к должностному окладу за сложность и напряженность труда может устанавливаться в размере до 100% от должностного оклада.</w:t>
      </w:r>
    </w:p>
    <w:p w:rsidR="00986DAE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5D2591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сложность и напряженность труда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Работникам с учетом следующих показателей:</w:t>
      </w:r>
    </w:p>
    <w:p w:rsidR="00986DAE" w:rsidRPr="000C7915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915">
        <w:rPr>
          <w:rFonts w:ascii="Times New Roman" w:hAnsi="Times New Roman" w:cs="Times New Roman"/>
          <w:sz w:val="28"/>
          <w:szCs w:val="28"/>
        </w:rPr>
        <w:t>сложности работы – выполнение заданий особой важности и сложности;</w:t>
      </w:r>
    </w:p>
    <w:p w:rsidR="00986DAE" w:rsidRPr="000C7915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915">
        <w:rPr>
          <w:rFonts w:ascii="Times New Roman" w:hAnsi="Times New Roman" w:cs="Times New Roman"/>
          <w:sz w:val="28"/>
          <w:szCs w:val="28"/>
        </w:rPr>
        <w:t>напряженности работы – большой объем работы, необходимость выполнения работы в короткие сроки, оперативность принятия решений;</w:t>
      </w:r>
    </w:p>
    <w:p w:rsidR="00986DAE" w:rsidRPr="000C7915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915">
        <w:rPr>
          <w:rFonts w:ascii="Times New Roman" w:hAnsi="Times New Roman" w:cs="Times New Roman"/>
          <w:sz w:val="28"/>
          <w:szCs w:val="28"/>
        </w:rPr>
        <w:t>наличия высоких достижений в работе – квалифицированное и компетентное выполнение заданий, качественное и своевременное исполнение должностных обязанностей, принятие самостоятельных и правильных решений при исполнении должностных обязанностей;</w:t>
      </w:r>
    </w:p>
    <w:p w:rsidR="00986DAE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915">
        <w:rPr>
          <w:rFonts w:ascii="Times New Roman" w:hAnsi="Times New Roman" w:cs="Times New Roman"/>
          <w:sz w:val="28"/>
          <w:szCs w:val="28"/>
        </w:rPr>
        <w:t xml:space="preserve">участия в </w:t>
      </w:r>
      <w:r>
        <w:rPr>
          <w:rFonts w:ascii="Times New Roman" w:hAnsi="Times New Roman" w:cs="Times New Roman"/>
          <w:sz w:val="28"/>
          <w:szCs w:val="28"/>
        </w:rPr>
        <w:t>подготовке и проведении мероприятий;</w:t>
      </w:r>
    </w:p>
    <w:p w:rsidR="00986DAE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фактов нарушения трудовой дисциплины, норм и требований охраны труда, пожарной безопасности.</w:t>
      </w:r>
    </w:p>
    <w:p w:rsidR="00986DAE" w:rsidRPr="00603C49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603C49">
        <w:rPr>
          <w:rFonts w:ascii="Times New Roman" w:hAnsi="Times New Roman" w:cs="Times New Roman"/>
          <w:sz w:val="28"/>
          <w:szCs w:val="28"/>
        </w:rPr>
        <w:t xml:space="preserve"> Установленный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603C49">
        <w:rPr>
          <w:rFonts w:ascii="Times New Roman" w:hAnsi="Times New Roman" w:cs="Times New Roman"/>
          <w:sz w:val="28"/>
          <w:szCs w:val="28"/>
        </w:rPr>
        <w:t xml:space="preserve"> размер надбавки к должностному окладу за </w:t>
      </w:r>
      <w:r>
        <w:rPr>
          <w:rFonts w:ascii="Times New Roman" w:hAnsi="Times New Roman" w:cs="Times New Roman"/>
          <w:sz w:val="28"/>
          <w:szCs w:val="28"/>
        </w:rPr>
        <w:t xml:space="preserve">сложность и напряженность труда </w:t>
      </w:r>
      <w:r w:rsidRPr="00603C49">
        <w:rPr>
          <w:rFonts w:ascii="Times New Roman" w:hAnsi="Times New Roman" w:cs="Times New Roman"/>
          <w:sz w:val="28"/>
          <w:szCs w:val="28"/>
        </w:rPr>
        <w:t xml:space="preserve">может быть уменьшен в случае снижения либо отсутствия одного из показателей, указанных в </w:t>
      </w:r>
      <w:r>
        <w:rPr>
          <w:rFonts w:ascii="Times New Roman" w:hAnsi="Times New Roman" w:cs="Times New Roman"/>
          <w:sz w:val="28"/>
          <w:szCs w:val="28"/>
        </w:rPr>
        <w:t>пункте 4.4</w:t>
      </w:r>
      <w:r w:rsidRPr="00603C49">
        <w:rPr>
          <w:rFonts w:ascii="Times New Roman" w:hAnsi="Times New Roman" w:cs="Times New Roman"/>
          <w:sz w:val="28"/>
          <w:szCs w:val="28"/>
        </w:rPr>
        <w:t>.</w:t>
      </w:r>
    </w:p>
    <w:p w:rsidR="00986DAE" w:rsidRPr="00603C49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603C49">
        <w:rPr>
          <w:rFonts w:ascii="Times New Roman" w:hAnsi="Times New Roman" w:cs="Times New Roman"/>
          <w:sz w:val="28"/>
          <w:szCs w:val="28"/>
        </w:rPr>
        <w:t xml:space="preserve">. Размер </w:t>
      </w:r>
      <w:r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Pr="00603C49">
        <w:rPr>
          <w:rFonts w:ascii="Times New Roman" w:hAnsi="Times New Roman" w:cs="Times New Roman"/>
          <w:sz w:val="28"/>
          <w:szCs w:val="28"/>
        </w:rPr>
        <w:t xml:space="preserve">надбавки к должностному окладу за </w:t>
      </w:r>
      <w:r>
        <w:rPr>
          <w:rFonts w:ascii="Times New Roman" w:hAnsi="Times New Roman" w:cs="Times New Roman"/>
          <w:sz w:val="28"/>
          <w:szCs w:val="28"/>
        </w:rPr>
        <w:t xml:space="preserve">сложность и напряженность труда может быть </w:t>
      </w:r>
      <w:r w:rsidRPr="00603C49">
        <w:rPr>
          <w:rFonts w:ascii="Times New Roman" w:hAnsi="Times New Roman" w:cs="Times New Roman"/>
          <w:sz w:val="28"/>
          <w:szCs w:val="28"/>
        </w:rPr>
        <w:t>сниж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603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3C4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03C49">
        <w:rPr>
          <w:rFonts w:ascii="Times New Roman" w:hAnsi="Times New Roman" w:cs="Times New Roman"/>
          <w:sz w:val="28"/>
          <w:szCs w:val="28"/>
        </w:rPr>
        <w:t xml:space="preserve"> минимального в случаях:</w:t>
      </w:r>
    </w:p>
    <w:p w:rsidR="00986DAE" w:rsidRPr="00603C49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03C49">
        <w:rPr>
          <w:rFonts w:ascii="Times New Roman" w:hAnsi="Times New Roman" w:cs="Times New Roman"/>
          <w:sz w:val="28"/>
          <w:szCs w:val="28"/>
        </w:rPr>
        <w:t>)</w:t>
      </w:r>
      <w:r w:rsidRPr="00603C49">
        <w:rPr>
          <w:rFonts w:ascii="Times New Roman" w:hAnsi="Times New Roman" w:cs="Times New Roman"/>
          <w:sz w:val="28"/>
          <w:szCs w:val="28"/>
        </w:rPr>
        <w:tab/>
        <w:t xml:space="preserve">отсутствия всех показателей, указанных в </w:t>
      </w:r>
      <w:r>
        <w:rPr>
          <w:rFonts w:ascii="Times New Roman" w:hAnsi="Times New Roman" w:cs="Times New Roman"/>
          <w:sz w:val="28"/>
          <w:szCs w:val="28"/>
        </w:rPr>
        <w:t>пункте 4.4</w:t>
      </w:r>
      <w:r w:rsidRPr="00603C49">
        <w:rPr>
          <w:rFonts w:ascii="Times New Roman" w:hAnsi="Times New Roman" w:cs="Times New Roman"/>
          <w:sz w:val="28"/>
          <w:szCs w:val="28"/>
        </w:rPr>
        <w:t>;</w:t>
      </w:r>
    </w:p>
    <w:p w:rsidR="00986DAE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C49">
        <w:rPr>
          <w:rFonts w:ascii="Times New Roman" w:hAnsi="Times New Roman" w:cs="Times New Roman"/>
          <w:sz w:val="28"/>
          <w:szCs w:val="28"/>
        </w:rPr>
        <w:t>в)</w:t>
      </w:r>
      <w:r w:rsidRPr="00603C49">
        <w:rPr>
          <w:rFonts w:ascii="Times New Roman" w:hAnsi="Times New Roman" w:cs="Times New Roman"/>
          <w:sz w:val="28"/>
          <w:szCs w:val="28"/>
        </w:rPr>
        <w:tab/>
        <w:t xml:space="preserve">привлечения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603C49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ответственности.</w:t>
      </w:r>
    </w:p>
    <w:p w:rsidR="00986DAE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Средства для выплаты (в расчете на год) ежемесячной надбавки за сложность и напряженность труда при формировании фонда оплаты труда Работников предусматриваются в размере 12 должностных окладов на каждого Работника.</w:t>
      </w:r>
    </w:p>
    <w:p w:rsidR="00986DAE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Pr="00135523" w:rsidRDefault="00986DAE" w:rsidP="00986D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Премия по результатам работы</w:t>
      </w:r>
    </w:p>
    <w:p w:rsidR="00986DAE" w:rsidRDefault="00986DAE" w:rsidP="00986DAE">
      <w:pPr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8B3F05">
        <w:rPr>
          <w:rFonts w:ascii="Times New Roman" w:hAnsi="Times New Roman" w:cs="Times New Roman"/>
          <w:sz w:val="28"/>
          <w:szCs w:val="28"/>
        </w:rPr>
        <w:t>Премирование Работников осуществляется за выполнение особо важных и сложных заданий</w:t>
      </w:r>
      <w:r>
        <w:rPr>
          <w:rFonts w:ascii="Times New Roman" w:hAnsi="Times New Roman" w:cs="Times New Roman"/>
          <w:sz w:val="28"/>
          <w:szCs w:val="28"/>
        </w:rPr>
        <w:t>, с учетом обеспечения задач и функций, возложенных на администрацию Тбилисского сельского поселения Тбилисского района.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Размер премии в пределах фонда оплаты труда максимальными размерами не ограничивается.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При определении размера премии Работникам учитываются следующие показатели: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своевременное и качественное выполнение Работником должностных обязанностей, достижение при этом значимых результатов в работе;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успешное выполнение особо важных и сложных заданий руководства;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требований инструкции по делопроизводству;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внедрение новых форм и методов, позитивно отразившихся на результатах работы.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Основаниями для уменьшения размера премии по результатам работы или отказа в премировании Работника являются: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несоблюдение сроков исполнения поручений руководителя, служебных документов, сроков рассмотрения обращений граждан;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некачественное, не в полном объеме выполнение должностных обязанностей;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трудовой дисциплины, норм и требований охраны труда, пожарной безопасности;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или наличие неснятого дисциплинарного взыскания.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Премия по результатам работы начисляется за отчетный период (месяц, квартал, год) на должностной оклад. Премия начисляется Работнику за фактически отработанное в отчетном периоде время.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Премия не начисляется за период нахождения Работника в трудовом отпуске, отпуске без сохранения заработной платы, за период временной нетрудоспособности.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Решение о выплате премии Работникам оформляется правовым актом администрации Тбилисского сельского поселения Тбилисского района.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Средства для выплаты (в расчете на год) премии по итогам работы за месяц (квартал, год) при формировании фонда оплаты труда Работников предусматриваются в размере 8 должностных окладов.</w:t>
      </w:r>
    </w:p>
    <w:p w:rsidR="00986DAE" w:rsidRDefault="00986DAE" w:rsidP="00986D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Pr="00135523" w:rsidRDefault="00986DAE" w:rsidP="00986D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Единовременная премия за счет экономии фонда оплаты труда</w:t>
      </w:r>
    </w:p>
    <w:p w:rsidR="00986DAE" w:rsidRDefault="00986DAE" w:rsidP="00986DAE">
      <w:pPr>
        <w:rPr>
          <w:rFonts w:ascii="Times New Roman" w:hAnsi="Times New Roman" w:cs="Times New Roman"/>
          <w:sz w:val="28"/>
          <w:szCs w:val="28"/>
        </w:rPr>
      </w:pP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9510F">
        <w:rPr>
          <w:rFonts w:ascii="Times New Roman" w:hAnsi="Times New Roman" w:cs="Times New Roman"/>
          <w:sz w:val="28"/>
          <w:szCs w:val="28"/>
        </w:rPr>
        <w:t xml:space="preserve">.1. Единовременная премия за счет экономии фонда оплаты труда выплачивается </w:t>
      </w:r>
      <w:r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E9510F">
        <w:rPr>
          <w:rFonts w:ascii="Times New Roman" w:hAnsi="Times New Roman" w:cs="Times New Roman"/>
          <w:sz w:val="28"/>
          <w:szCs w:val="28"/>
        </w:rPr>
        <w:t>по итогам полугодия, года в целях материального стимулирования их в повышении качества выполнения задач, возложенных на Администрацию, повышении эффективности работы, в своевременном и добросовестном исполнении своих должностных обязанностей.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</w:t>
      </w:r>
      <w:r w:rsidRPr="00E9510F">
        <w:rPr>
          <w:rFonts w:ascii="Times New Roman" w:hAnsi="Times New Roman" w:cs="Times New Roman"/>
          <w:sz w:val="28"/>
          <w:szCs w:val="28"/>
        </w:rPr>
        <w:t>.2. При назначении единовременной премии учитывается: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 xml:space="preserve">        - качественное    выполнение    обязанностей,    предусмотренных    должностной инструкцией;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>соблюдение трудовой дисциплины;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>соблюдение требований охраны труда и пожарной безопасности;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>отсутствие обоснованных жалоб на 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510F">
        <w:rPr>
          <w:rFonts w:ascii="Times New Roman" w:hAnsi="Times New Roman" w:cs="Times New Roman"/>
          <w:sz w:val="28"/>
          <w:szCs w:val="28"/>
        </w:rPr>
        <w:t xml:space="preserve"> и уровень выполняемой работы;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 xml:space="preserve"> выполнение особо важных заданий, срочных и непредвиденных работ;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 xml:space="preserve"> интенсивность, напряженность труда, высокий показатель в работе;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 xml:space="preserve"> увеличение объемов работы;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 xml:space="preserve"> своевременное и качественное выполнение поручения, задания;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 xml:space="preserve"> выполнение работы, выходящей за пределы должностных обязанностей;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 xml:space="preserve"> проявление инициативы работника;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 xml:space="preserve"> другие достижения в работе.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6</w:t>
      </w:r>
      <w:r w:rsidRPr="00E9510F">
        <w:rPr>
          <w:rFonts w:ascii="Times New Roman" w:hAnsi="Times New Roman" w:cs="Times New Roman"/>
          <w:sz w:val="28"/>
          <w:szCs w:val="28"/>
        </w:rPr>
        <w:t>.3.</w:t>
      </w:r>
      <w:r w:rsidRPr="00E9510F">
        <w:rPr>
          <w:rFonts w:ascii="Times New Roman" w:hAnsi="Times New Roman" w:cs="Times New Roman"/>
          <w:sz w:val="28"/>
          <w:szCs w:val="28"/>
        </w:rPr>
        <w:tab/>
        <w:t>Премия не выплачивается: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>в течение срока действия дисциплинарного взыскания;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>за нарушение работником трудовой дисциплины или правил внутреннего трудового распорядка;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>за нарушение правил техники безопасности и пожарной безопасности;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>за некачественное исполнение своих должностных обязанностей, снижение  показателей эффективности работы в течение года;</w:t>
      </w:r>
    </w:p>
    <w:p w:rsidR="00986DAE" w:rsidRPr="00E9510F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E9510F">
        <w:rPr>
          <w:rFonts w:ascii="Times New Roman" w:hAnsi="Times New Roman" w:cs="Times New Roman"/>
          <w:sz w:val="28"/>
          <w:szCs w:val="28"/>
        </w:rPr>
        <w:t>-</w:t>
      </w:r>
      <w:r w:rsidRPr="00E9510F">
        <w:rPr>
          <w:rFonts w:ascii="Times New Roman" w:hAnsi="Times New Roman" w:cs="Times New Roman"/>
          <w:sz w:val="28"/>
          <w:szCs w:val="28"/>
        </w:rPr>
        <w:tab/>
        <w:t>за наличие обоснованных жалоб на качество и уровень выполняемой работы.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</w:t>
      </w:r>
      <w:r w:rsidRPr="00E9510F">
        <w:rPr>
          <w:rFonts w:ascii="Times New Roman" w:hAnsi="Times New Roman" w:cs="Times New Roman"/>
          <w:sz w:val="28"/>
          <w:szCs w:val="28"/>
        </w:rPr>
        <w:t>4. Единовременная   премия   по   итогам полугодия,   года  выплачивается   муниципальным служащим при наличии экономии фонда оплаты труда.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Pr="00135523" w:rsidRDefault="00986DAE" w:rsidP="00986D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Единовременная выплата при предоставлении</w:t>
      </w:r>
    </w:p>
    <w:p w:rsidR="00986DAE" w:rsidRPr="00135523" w:rsidRDefault="00986DAE" w:rsidP="00986DAE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523">
        <w:rPr>
          <w:rFonts w:ascii="Times New Roman" w:hAnsi="Times New Roman" w:cs="Times New Roman"/>
          <w:b/>
          <w:sz w:val="28"/>
          <w:szCs w:val="28"/>
        </w:rPr>
        <w:t>ежегодного оплачиваемого отпуска и материальная помощь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Pr="00C33AF0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33AF0">
        <w:rPr>
          <w:rFonts w:ascii="Times New Roman" w:hAnsi="Times New Roman" w:cs="Times New Roman"/>
          <w:sz w:val="28"/>
          <w:szCs w:val="28"/>
        </w:rPr>
        <w:t xml:space="preserve">.1. При предоставлении ежегодного оплачиваемого отпуска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C33AF0">
        <w:rPr>
          <w:rFonts w:ascii="Times New Roman" w:hAnsi="Times New Roman" w:cs="Times New Roman"/>
          <w:sz w:val="28"/>
          <w:szCs w:val="28"/>
        </w:rPr>
        <w:t xml:space="preserve"> производится единовременная выплата в размере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C33AF0">
        <w:rPr>
          <w:rFonts w:ascii="Times New Roman" w:hAnsi="Times New Roman" w:cs="Times New Roman"/>
          <w:sz w:val="28"/>
          <w:szCs w:val="28"/>
        </w:rPr>
        <w:t xml:space="preserve"> должностных окладов.</w:t>
      </w:r>
    </w:p>
    <w:p w:rsidR="00986DAE" w:rsidRPr="00C33AF0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C33AF0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производится до ухода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C33AF0">
        <w:rPr>
          <w:rFonts w:ascii="Times New Roman" w:hAnsi="Times New Roman" w:cs="Times New Roman"/>
          <w:sz w:val="28"/>
          <w:szCs w:val="28"/>
        </w:rPr>
        <w:t xml:space="preserve"> в ежегодный оплачиваемый отпуск. </w:t>
      </w:r>
    </w:p>
    <w:p w:rsidR="00986DAE" w:rsidRPr="00C33AF0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C33AF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3AF0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Pr="00C33AF0">
        <w:rPr>
          <w:rFonts w:ascii="Times New Roman" w:hAnsi="Times New Roman" w:cs="Times New Roman"/>
          <w:sz w:val="28"/>
          <w:szCs w:val="28"/>
        </w:rPr>
        <w:t xml:space="preserve">, вступившим в трудовые отношения в течение календарного года, единовременная выплата при предоставлении ежегодного оплачиваемого отпуска производится пропорционально количеству отработанного времени с момента вступления в трудовые отношения до конца календарного года в текущем календарном году. </w:t>
      </w:r>
    </w:p>
    <w:p w:rsidR="00986DAE" w:rsidRPr="00C33AF0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 w:rsidRPr="00C33AF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3AF0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Pr="00C33AF0">
        <w:rPr>
          <w:rFonts w:ascii="Times New Roman" w:hAnsi="Times New Roman" w:cs="Times New Roman"/>
          <w:sz w:val="28"/>
          <w:szCs w:val="28"/>
        </w:rPr>
        <w:t>, уволенным в течение календарного года (не отработавшим полного календарного года) и не использовавшим ежегодный оплачиваемый отпуск, единовременная выплата при предоставлении ежегодного оплачиваемого отпуска производится пропорционально числу полных отработанных календарных месяцев в данном рабочем году.</w:t>
      </w:r>
    </w:p>
    <w:p w:rsidR="00986DAE" w:rsidRPr="00C33AF0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33AF0">
        <w:rPr>
          <w:rFonts w:ascii="Times New Roman" w:hAnsi="Times New Roman" w:cs="Times New Roman"/>
          <w:sz w:val="28"/>
          <w:szCs w:val="28"/>
        </w:rPr>
        <w:t xml:space="preserve">.5. При не использовании ежегодного отпуска в текущем календарном году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Pr="00C33AF0">
        <w:rPr>
          <w:rFonts w:ascii="Times New Roman" w:hAnsi="Times New Roman" w:cs="Times New Roman"/>
          <w:sz w:val="28"/>
          <w:szCs w:val="28"/>
        </w:rPr>
        <w:t xml:space="preserve"> выплачивается в четвертом квартале текущего года.</w:t>
      </w:r>
    </w:p>
    <w:p w:rsidR="00986DAE" w:rsidRPr="00C33AF0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33AF0">
        <w:rPr>
          <w:rFonts w:ascii="Times New Roman" w:hAnsi="Times New Roman" w:cs="Times New Roman"/>
          <w:sz w:val="28"/>
          <w:szCs w:val="28"/>
        </w:rPr>
        <w:t>.6. Материальная помощь при предоставлении ежегодного оплачиваемого отпуска выплачивается</w:t>
      </w:r>
      <w:r>
        <w:rPr>
          <w:rFonts w:ascii="Times New Roman" w:hAnsi="Times New Roman" w:cs="Times New Roman"/>
          <w:sz w:val="28"/>
          <w:szCs w:val="28"/>
        </w:rPr>
        <w:t xml:space="preserve"> Работнику</w:t>
      </w:r>
      <w:r w:rsidRPr="00C33AF0">
        <w:rPr>
          <w:rFonts w:ascii="Times New Roman" w:hAnsi="Times New Roman" w:cs="Times New Roman"/>
          <w:sz w:val="28"/>
          <w:szCs w:val="28"/>
        </w:rPr>
        <w:t xml:space="preserve"> один раз в год по его заявлению в размере одного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C33AF0">
        <w:rPr>
          <w:rFonts w:ascii="Times New Roman" w:hAnsi="Times New Roman" w:cs="Times New Roman"/>
          <w:sz w:val="28"/>
          <w:szCs w:val="28"/>
        </w:rPr>
        <w:t>оклада.</w:t>
      </w:r>
    </w:p>
    <w:p w:rsidR="00986DAE" w:rsidRPr="00C33AF0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AF0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Pr="00C33AF0">
        <w:rPr>
          <w:rFonts w:ascii="Times New Roman" w:hAnsi="Times New Roman" w:cs="Times New Roman"/>
          <w:sz w:val="28"/>
          <w:szCs w:val="28"/>
        </w:rPr>
        <w:t xml:space="preserve"> ежегодного оплачиваемого отпуска в установленном порядке по частям материальная помощь выплачивается при предоставлении любой из частей указанного отпуска по желанию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C33AF0">
        <w:rPr>
          <w:rFonts w:ascii="Times New Roman" w:hAnsi="Times New Roman" w:cs="Times New Roman"/>
          <w:sz w:val="28"/>
          <w:szCs w:val="28"/>
        </w:rPr>
        <w:t>.</w:t>
      </w:r>
    </w:p>
    <w:p w:rsidR="00986DAE" w:rsidRPr="00C33AF0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33AF0">
        <w:rPr>
          <w:rFonts w:ascii="Times New Roman" w:hAnsi="Times New Roman" w:cs="Times New Roman"/>
          <w:sz w:val="28"/>
          <w:szCs w:val="28"/>
        </w:rPr>
        <w:t xml:space="preserve">.7. В случае если у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C33AF0">
        <w:rPr>
          <w:rFonts w:ascii="Times New Roman" w:hAnsi="Times New Roman" w:cs="Times New Roman"/>
          <w:sz w:val="28"/>
          <w:szCs w:val="28"/>
        </w:rPr>
        <w:t xml:space="preserve"> не наступило право в текущем календарном году на предоставление ежегодного оплачиваемого отпуска, ему выплачивается материальная помощь из расчета фактически отработанного времени.</w:t>
      </w:r>
    </w:p>
    <w:p w:rsidR="00986DAE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AF0">
        <w:rPr>
          <w:rFonts w:ascii="Times New Roman" w:hAnsi="Times New Roman" w:cs="Times New Roman"/>
          <w:sz w:val="28"/>
          <w:szCs w:val="28"/>
        </w:rPr>
        <w:lastRenderedPageBreak/>
        <w:t xml:space="preserve">Лицам, уволенным с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Pr="00C33AF0">
        <w:rPr>
          <w:rFonts w:ascii="Times New Roman" w:hAnsi="Times New Roman" w:cs="Times New Roman"/>
          <w:sz w:val="28"/>
          <w:szCs w:val="28"/>
        </w:rPr>
        <w:t xml:space="preserve"> в течение года и имеющим право на предоставление ежегодного оплачиваемого отпуска, материальная помощь выплачивается из расчета фактически отработанного времени.</w:t>
      </w: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86DAE" w:rsidRPr="00C33AF0" w:rsidRDefault="00986DAE" w:rsidP="00986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</w:p>
    <w:p w:rsidR="00986DAE" w:rsidRPr="00815188" w:rsidRDefault="00986DAE" w:rsidP="00986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DAE" w:rsidRDefault="00986DAE" w:rsidP="00F33F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5370"/>
    <w:multiLevelType w:val="hybridMultilevel"/>
    <w:tmpl w:val="B09247F4"/>
    <w:lvl w:ilvl="0" w:tplc="D56056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3C0EA6"/>
    <w:multiLevelType w:val="multilevel"/>
    <w:tmpl w:val="56ECEF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15"/>
    <w:rsid w:val="000064CE"/>
    <w:rsid w:val="00011DD6"/>
    <w:rsid w:val="0001461C"/>
    <w:rsid w:val="0001660F"/>
    <w:rsid w:val="00020933"/>
    <w:rsid w:val="00023EE9"/>
    <w:rsid w:val="00042090"/>
    <w:rsid w:val="000427B7"/>
    <w:rsid w:val="0004762F"/>
    <w:rsid w:val="0005315B"/>
    <w:rsid w:val="00057006"/>
    <w:rsid w:val="00060E89"/>
    <w:rsid w:val="0006253B"/>
    <w:rsid w:val="0007759D"/>
    <w:rsid w:val="00077E43"/>
    <w:rsid w:val="00086EE3"/>
    <w:rsid w:val="000A3435"/>
    <w:rsid w:val="000B1B1A"/>
    <w:rsid w:val="000B501F"/>
    <w:rsid w:val="000B7CFE"/>
    <w:rsid w:val="000D1D76"/>
    <w:rsid w:val="000D3566"/>
    <w:rsid w:val="000D3637"/>
    <w:rsid w:val="000E5AEC"/>
    <w:rsid w:val="000E5F90"/>
    <w:rsid w:val="000F11B8"/>
    <w:rsid w:val="000F1A5A"/>
    <w:rsid w:val="000F4DA5"/>
    <w:rsid w:val="001004DD"/>
    <w:rsid w:val="0010595C"/>
    <w:rsid w:val="00105CF6"/>
    <w:rsid w:val="00110FC5"/>
    <w:rsid w:val="00111CBC"/>
    <w:rsid w:val="00116C2D"/>
    <w:rsid w:val="00124BED"/>
    <w:rsid w:val="00127817"/>
    <w:rsid w:val="00127A62"/>
    <w:rsid w:val="0013042A"/>
    <w:rsid w:val="00130AD7"/>
    <w:rsid w:val="0014105A"/>
    <w:rsid w:val="00143446"/>
    <w:rsid w:val="001510AF"/>
    <w:rsid w:val="00160044"/>
    <w:rsid w:val="00164B83"/>
    <w:rsid w:val="00166526"/>
    <w:rsid w:val="001744FB"/>
    <w:rsid w:val="00176458"/>
    <w:rsid w:val="001765B4"/>
    <w:rsid w:val="001767D0"/>
    <w:rsid w:val="00191C2D"/>
    <w:rsid w:val="00191D32"/>
    <w:rsid w:val="00192ED5"/>
    <w:rsid w:val="0019618F"/>
    <w:rsid w:val="001A302D"/>
    <w:rsid w:val="001A6BA2"/>
    <w:rsid w:val="001B0393"/>
    <w:rsid w:val="001B19CA"/>
    <w:rsid w:val="001B546E"/>
    <w:rsid w:val="001C07FD"/>
    <w:rsid w:val="001D16DF"/>
    <w:rsid w:val="001D3B18"/>
    <w:rsid w:val="001D5FC6"/>
    <w:rsid w:val="001E0622"/>
    <w:rsid w:val="001E0634"/>
    <w:rsid w:val="001E3B48"/>
    <w:rsid w:val="001E5E0E"/>
    <w:rsid w:val="001E6438"/>
    <w:rsid w:val="001F1A2B"/>
    <w:rsid w:val="001F2036"/>
    <w:rsid w:val="00202B2E"/>
    <w:rsid w:val="00204764"/>
    <w:rsid w:val="00205322"/>
    <w:rsid w:val="0021019E"/>
    <w:rsid w:val="00217673"/>
    <w:rsid w:val="00220489"/>
    <w:rsid w:val="00225861"/>
    <w:rsid w:val="00234524"/>
    <w:rsid w:val="00241DB0"/>
    <w:rsid w:val="00247EE2"/>
    <w:rsid w:val="002550BC"/>
    <w:rsid w:val="00256155"/>
    <w:rsid w:val="00257F7C"/>
    <w:rsid w:val="00266B32"/>
    <w:rsid w:val="00271B62"/>
    <w:rsid w:val="002739C6"/>
    <w:rsid w:val="00275499"/>
    <w:rsid w:val="0028347F"/>
    <w:rsid w:val="00283E07"/>
    <w:rsid w:val="00291A1F"/>
    <w:rsid w:val="00296EDF"/>
    <w:rsid w:val="002A4D44"/>
    <w:rsid w:val="002A5024"/>
    <w:rsid w:val="002B0924"/>
    <w:rsid w:val="002B2DB2"/>
    <w:rsid w:val="002B4F38"/>
    <w:rsid w:val="002B76F9"/>
    <w:rsid w:val="002C0BB8"/>
    <w:rsid w:val="002C1EBC"/>
    <w:rsid w:val="002E06B1"/>
    <w:rsid w:val="002E1E65"/>
    <w:rsid w:val="00300134"/>
    <w:rsid w:val="003003D5"/>
    <w:rsid w:val="003004B1"/>
    <w:rsid w:val="00311778"/>
    <w:rsid w:val="0031324E"/>
    <w:rsid w:val="00320D03"/>
    <w:rsid w:val="00320D3D"/>
    <w:rsid w:val="00323C27"/>
    <w:rsid w:val="00326B1A"/>
    <w:rsid w:val="00331311"/>
    <w:rsid w:val="00331545"/>
    <w:rsid w:val="00331B0E"/>
    <w:rsid w:val="003421C6"/>
    <w:rsid w:val="00356C06"/>
    <w:rsid w:val="00360CED"/>
    <w:rsid w:val="003616F5"/>
    <w:rsid w:val="0036332C"/>
    <w:rsid w:val="00374155"/>
    <w:rsid w:val="00377A41"/>
    <w:rsid w:val="00377D41"/>
    <w:rsid w:val="003802D5"/>
    <w:rsid w:val="003808C5"/>
    <w:rsid w:val="00390D63"/>
    <w:rsid w:val="003A45E4"/>
    <w:rsid w:val="003A697D"/>
    <w:rsid w:val="003B0D41"/>
    <w:rsid w:val="003B229C"/>
    <w:rsid w:val="003B5431"/>
    <w:rsid w:val="003B67E4"/>
    <w:rsid w:val="003C0806"/>
    <w:rsid w:val="003C4CBA"/>
    <w:rsid w:val="003D5CD8"/>
    <w:rsid w:val="003E322F"/>
    <w:rsid w:val="003E3410"/>
    <w:rsid w:val="003E46F3"/>
    <w:rsid w:val="003E487E"/>
    <w:rsid w:val="003E53B6"/>
    <w:rsid w:val="00403053"/>
    <w:rsid w:val="00413EF9"/>
    <w:rsid w:val="00423638"/>
    <w:rsid w:val="00433010"/>
    <w:rsid w:val="004333B7"/>
    <w:rsid w:val="00437CBC"/>
    <w:rsid w:val="0044402C"/>
    <w:rsid w:val="00444671"/>
    <w:rsid w:val="00451CE1"/>
    <w:rsid w:val="00454353"/>
    <w:rsid w:val="00471167"/>
    <w:rsid w:val="00474E4D"/>
    <w:rsid w:val="004815BD"/>
    <w:rsid w:val="00494E30"/>
    <w:rsid w:val="004A0B16"/>
    <w:rsid w:val="004A4B63"/>
    <w:rsid w:val="004A5F9B"/>
    <w:rsid w:val="004B0E2A"/>
    <w:rsid w:val="004B1FDF"/>
    <w:rsid w:val="004B2B37"/>
    <w:rsid w:val="004B6D17"/>
    <w:rsid w:val="004C0765"/>
    <w:rsid w:val="004C4ACF"/>
    <w:rsid w:val="004C703F"/>
    <w:rsid w:val="004C7474"/>
    <w:rsid w:val="004C7659"/>
    <w:rsid w:val="004D20CE"/>
    <w:rsid w:val="004D5DFD"/>
    <w:rsid w:val="004E7402"/>
    <w:rsid w:val="004F2969"/>
    <w:rsid w:val="004F6C9F"/>
    <w:rsid w:val="00510AB0"/>
    <w:rsid w:val="00512BDF"/>
    <w:rsid w:val="00515314"/>
    <w:rsid w:val="00517EEC"/>
    <w:rsid w:val="00550B03"/>
    <w:rsid w:val="00552FE6"/>
    <w:rsid w:val="005760F9"/>
    <w:rsid w:val="00576CB4"/>
    <w:rsid w:val="00576F46"/>
    <w:rsid w:val="00581E57"/>
    <w:rsid w:val="0058418B"/>
    <w:rsid w:val="00587D88"/>
    <w:rsid w:val="00592018"/>
    <w:rsid w:val="005B06EF"/>
    <w:rsid w:val="005C3CD5"/>
    <w:rsid w:val="005C7113"/>
    <w:rsid w:val="005D1046"/>
    <w:rsid w:val="005D69E2"/>
    <w:rsid w:val="005E090E"/>
    <w:rsid w:val="005E2397"/>
    <w:rsid w:val="005E2F31"/>
    <w:rsid w:val="005E42BF"/>
    <w:rsid w:val="005E4CB4"/>
    <w:rsid w:val="005F2294"/>
    <w:rsid w:val="005F38D8"/>
    <w:rsid w:val="00600050"/>
    <w:rsid w:val="006038E3"/>
    <w:rsid w:val="00605034"/>
    <w:rsid w:val="00607172"/>
    <w:rsid w:val="00607D04"/>
    <w:rsid w:val="00615025"/>
    <w:rsid w:val="00622F7C"/>
    <w:rsid w:val="006242DC"/>
    <w:rsid w:val="00624EEC"/>
    <w:rsid w:val="006300EB"/>
    <w:rsid w:val="00635448"/>
    <w:rsid w:val="00635D16"/>
    <w:rsid w:val="00635DB5"/>
    <w:rsid w:val="0064090B"/>
    <w:rsid w:val="0064430E"/>
    <w:rsid w:val="00646AFD"/>
    <w:rsid w:val="00655CBB"/>
    <w:rsid w:val="006705F5"/>
    <w:rsid w:val="006742C6"/>
    <w:rsid w:val="00675B9E"/>
    <w:rsid w:val="00691F78"/>
    <w:rsid w:val="00691FEC"/>
    <w:rsid w:val="006B1034"/>
    <w:rsid w:val="006B1FDD"/>
    <w:rsid w:val="006C0535"/>
    <w:rsid w:val="006C0D7E"/>
    <w:rsid w:val="006C38FD"/>
    <w:rsid w:val="006D76FD"/>
    <w:rsid w:val="006F1CA3"/>
    <w:rsid w:val="006F45F1"/>
    <w:rsid w:val="00710E1A"/>
    <w:rsid w:val="00715918"/>
    <w:rsid w:val="00722B4D"/>
    <w:rsid w:val="00735083"/>
    <w:rsid w:val="00736D63"/>
    <w:rsid w:val="00736DEC"/>
    <w:rsid w:val="00743BEE"/>
    <w:rsid w:val="0074707C"/>
    <w:rsid w:val="00750C60"/>
    <w:rsid w:val="0075187F"/>
    <w:rsid w:val="00756D69"/>
    <w:rsid w:val="0076785C"/>
    <w:rsid w:val="007724B0"/>
    <w:rsid w:val="00782DE8"/>
    <w:rsid w:val="00792BE4"/>
    <w:rsid w:val="00794408"/>
    <w:rsid w:val="007969EC"/>
    <w:rsid w:val="00797CE6"/>
    <w:rsid w:val="007A55E7"/>
    <w:rsid w:val="007B1C76"/>
    <w:rsid w:val="007C3A72"/>
    <w:rsid w:val="007C470A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7F71E8"/>
    <w:rsid w:val="0081086F"/>
    <w:rsid w:val="008111E0"/>
    <w:rsid w:val="00820A79"/>
    <w:rsid w:val="00825A7C"/>
    <w:rsid w:val="00825EE7"/>
    <w:rsid w:val="00831788"/>
    <w:rsid w:val="008432B2"/>
    <w:rsid w:val="00847F95"/>
    <w:rsid w:val="00850582"/>
    <w:rsid w:val="008602F0"/>
    <w:rsid w:val="00860459"/>
    <w:rsid w:val="00871435"/>
    <w:rsid w:val="00876077"/>
    <w:rsid w:val="00876D4A"/>
    <w:rsid w:val="00882987"/>
    <w:rsid w:val="008920FE"/>
    <w:rsid w:val="00896BAD"/>
    <w:rsid w:val="008A00A4"/>
    <w:rsid w:val="008A2EEE"/>
    <w:rsid w:val="008A45B4"/>
    <w:rsid w:val="008A504F"/>
    <w:rsid w:val="008C00A2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16D27"/>
    <w:rsid w:val="009321A7"/>
    <w:rsid w:val="00941B11"/>
    <w:rsid w:val="0094413B"/>
    <w:rsid w:val="009467AB"/>
    <w:rsid w:val="00952034"/>
    <w:rsid w:val="009535B5"/>
    <w:rsid w:val="009561CC"/>
    <w:rsid w:val="00960C3A"/>
    <w:rsid w:val="00961AC5"/>
    <w:rsid w:val="00964A0E"/>
    <w:rsid w:val="009663F4"/>
    <w:rsid w:val="00971C32"/>
    <w:rsid w:val="00975438"/>
    <w:rsid w:val="00975965"/>
    <w:rsid w:val="009820FE"/>
    <w:rsid w:val="009868CB"/>
    <w:rsid w:val="00986DAE"/>
    <w:rsid w:val="00991A48"/>
    <w:rsid w:val="00992C5F"/>
    <w:rsid w:val="0099346B"/>
    <w:rsid w:val="00996968"/>
    <w:rsid w:val="009A50C2"/>
    <w:rsid w:val="009A725F"/>
    <w:rsid w:val="009B18FB"/>
    <w:rsid w:val="009C2396"/>
    <w:rsid w:val="009C2930"/>
    <w:rsid w:val="009C64F1"/>
    <w:rsid w:val="009C7507"/>
    <w:rsid w:val="009E1648"/>
    <w:rsid w:val="009E767D"/>
    <w:rsid w:val="009F2344"/>
    <w:rsid w:val="009F48CA"/>
    <w:rsid w:val="009F5421"/>
    <w:rsid w:val="00A01449"/>
    <w:rsid w:val="00A050D1"/>
    <w:rsid w:val="00A055A2"/>
    <w:rsid w:val="00A13808"/>
    <w:rsid w:val="00A138BB"/>
    <w:rsid w:val="00A23B33"/>
    <w:rsid w:val="00A251DB"/>
    <w:rsid w:val="00A31504"/>
    <w:rsid w:val="00A32055"/>
    <w:rsid w:val="00A349A6"/>
    <w:rsid w:val="00A4388D"/>
    <w:rsid w:val="00A43AA4"/>
    <w:rsid w:val="00A51044"/>
    <w:rsid w:val="00A5157B"/>
    <w:rsid w:val="00A51FF9"/>
    <w:rsid w:val="00A54CF2"/>
    <w:rsid w:val="00A55F55"/>
    <w:rsid w:val="00A71BC5"/>
    <w:rsid w:val="00A748B1"/>
    <w:rsid w:val="00A7502F"/>
    <w:rsid w:val="00A83657"/>
    <w:rsid w:val="00A83815"/>
    <w:rsid w:val="00A867B8"/>
    <w:rsid w:val="00A92D9E"/>
    <w:rsid w:val="00A9309B"/>
    <w:rsid w:val="00A964D2"/>
    <w:rsid w:val="00AB3B53"/>
    <w:rsid w:val="00AB4751"/>
    <w:rsid w:val="00AC1C9A"/>
    <w:rsid w:val="00AD715A"/>
    <w:rsid w:val="00AE022B"/>
    <w:rsid w:val="00AE18DB"/>
    <w:rsid w:val="00AF6F2F"/>
    <w:rsid w:val="00B030FC"/>
    <w:rsid w:val="00B1359D"/>
    <w:rsid w:val="00B24239"/>
    <w:rsid w:val="00B25B90"/>
    <w:rsid w:val="00B42B54"/>
    <w:rsid w:val="00B455C3"/>
    <w:rsid w:val="00B46B6C"/>
    <w:rsid w:val="00B46BD4"/>
    <w:rsid w:val="00B5149E"/>
    <w:rsid w:val="00B70265"/>
    <w:rsid w:val="00B71C34"/>
    <w:rsid w:val="00B80089"/>
    <w:rsid w:val="00B86DCA"/>
    <w:rsid w:val="00B921AC"/>
    <w:rsid w:val="00B96E34"/>
    <w:rsid w:val="00BA1738"/>
    <w:rsid w:val="00BA7C94"/>
    <w:rsid w:val="00BB2C3A"/>
    <w:rsid w:val="00BB6708"/>
    <w:rsid w:val="00BC202F"/>
    <w:rsid w:val="00BC24C4"/>
    <w:rsid w:val="00BC6E67"/>
    <w:rsid w:val="00BD1C52"/>
    <w:rsid w:val="00BE0215"/>
    <w:rsid w:val="00BE6847"/>
    <w:rsid w:val="00C02BEE"/>
    <w:rsid w:val="00C117F0"/>
    <w:rsid w:val="00C11A20"/>
    <w:rsid w:val="00C16185"/>
    <w:rsid w:val="00C23DCC"/>
    <w:rsid w:val="00C24E07"/>
    <w:rsid w:val="00C25ADB"/>
    <w:rsid w:val="00C25F93"/>
    <w:rsid w:val="00C31B55"/>
    <w:rsid w:val="00C401E7"/>
    <w:rsid w:val="00C458F6"/>
    <w:rsid w:val="00C4741A"/>
    <w:rsid w:val="00C75A0F"/>
    <w:rsid w:val="00C772C4"/>
    <w:rsid w:val="00C77553"/>
    <w:rsid w:val="00C81135"/>
    <w:rsid w:val="00C82E41"/>
    <w:rsid w:val="00C93FDA"/>
    <w:rsid w:val="00C9667A"/>
    <w:rsid w:val="00CA49EC"/>
    <w:rsid w:val="00CB136F"/>
    <w:rsid w:val="00CB55F5"/>
    <w:rsid w:val="00CB56A0"/>
    <w:rsid w:val="00CC0B98"/>
    <w:rsid w:val="00CE48C9"/>
    <w:rsid w:val="00CF29F3"/>
    <w:rsid w:val="00D020DA"/>
    <w:rsid w:val="00D0704F"/>
    <w:rsid w:val="00D15204"/>
    <w:rsid w:val="00D401C1"/>
    <w:rsid w:val="00D4061C"/>
    <w:rsid w:val="00D431BA"/>
    <w:rsid w:val="00D44018"/>
    <w:rsid w:val="00D448CE"/>
    <w:rsid w:val="00D465F5"/>
    <w:rsid w:val="00D47B3D"/>
    <w:rsid w:val="00D523EA"/>
    <w:rsid w:val="00D55210"/>
    <w:rsid w:val="00D5583F"/>
    <w:rsid w:val="00D57672"/>
    <w:rsid w:val="00D61667"/>
    <w:rsid w:val="00D61A62"/>
    <w:rsid w:val="00D62CD8"/>
    <w:rsid w:val="00D63803"/>
    <w:rsid w:val="00D63C27"/>
    <w:rsid w:val="00D74BDF"/>
    <w:rsid w:val="00D76368"/>
    <w:rsid w:val="00D8059A"/>
    <w:rsid w:val="00D916C7"/>
    <w:rsid w:val="00D952E4"/>
    <w:rsid w:val="00DA2E70"/>
    <w:rsid w:val="00DC5494"/>
    <w:rsid w:val="00DC7848"/>
    <w:rsid w:val="00DC7AC7"/>
    <w:rsid w:val="00DD2547"/>
    <w:rsid w:val="00DD3D39"/>
    <w:rsid w:val="00DD443D"/>
    <w:rsid w:val="00DD5563"/>
    <w:rsid w:val="00DE0359"/>
    <w:rsid w:val="00DF6938"/>
    <w:rsid w:val="00E0104A"/>
    <w:rsid w:val="00E01CF7"/>
    <w:rsid w:val="00E02411"/>
    <w:rsid w:val="00E04915"/>
    <w:rsid w:val="00E06915"/>
    <w:rsid w:val="00E1033B"/>
    <w:rsid w:val="00E13A53"/>
    <w:rsid w:val="00E1550F"/>
    <w:rsid w:val="00E20CA6"/>
    <w:rsid w:val="00E224B4"/>
    <w:rsid w:val="00E253C9"/>
    <w:rsid w:val="00E33F60"/>
    <w:rsid w:val="00E35A33"/>
    <w:rsid w:val="00E47614"/>
    <w:rsid w:val="00E503E7"/>
    <w:rsid w:val="00E521D3"/>
    <w:rsid w:val="00E563B4"/>
    <w:rsid w:val="00E627BA"/>
    <w:rsid w:val="00E633B9"/>
    <w:rsid w:val="00E652F1"/>
    <w:rsid w:val="00E670C5"/>
    <w:rsid w:val="00E75926"/>
    <w:rsid w:val="00E82C2F"/>
    <w:rsid w:val="00E84124"/>
    <w:rsid w:val="00E857E3"/>
    <w:rsid w:val="00E94656"/>
    <w:rsid w:val="00E94F3C"/>
    <w:rsid w:val="00EA15DA"/>
    <w:rsid w:val="00EA3B54"/>
    <w:rsid w:val="00EB44EB"/>
    <w:rsid w:val="00EB49D3"/>
    <w:rsid w:val="00EC0460"/>
    <w:rsid w:val="00EC6F6F"/>
    <w:rsid w:val="00ED3898"/>
    <w:rsid w:val="00ED4DCB"/>
    <w:rsid w:val="00EE2758"/>
    <w:rsid w:val="00EE3264"/>
    <w:rsid w:val="00EE6982"/>
    <w:rsid w:val="00F10348"/>
    <w:rsid w:val="00F26814"/>
    <w:rsid w:val="00F3352E"/>
    <w:rsid w:val="00F33F15"/>
    <w:rsid w:val="00F35162"/>
    <w:rsid w:val="00F4028E"/>
    <w:rsid w:val="00F449A9"/>
    <w:rsid w:val="00F5418D"/>
    <w:rsid w:val="00F542FD"/>
    <w:rsid w:val="00F558EA"/>
    <w:rsid w:val="00F64F8E"/>
    <w:rsid w:val="00F678F7"/>
    <w:rsid w:val="00F71221"/>
    <w:rsid w:val="00F71B07"/>
    <w:rsid w:val="00F739A9"/>
    <w:rsid w:val="00F744A6"/>
    <w:rsid w:val="00F74F92"/>
    <w:rsid w:val="00F753A8"/>
    <w:rsid w:val="00F80615"/>
    <w:rsid w:val="00F85567"/>
    <w:rsid w:val="00F90015"/>
    <w:rsid w:val="00FA0275"/>
    <w:rsid w:val="00FA115F"/>
    <w:rsid w:val="00FB28B4"/>
    <w:rsid w:val="00FB4A9E"/>
    <w:rsid w:val="00FC3557"/>
    <w:rsid w:val="00FD0582"/>
    <w:rsid w:val="00FD2806"/>
    <w:rsid w:val="00FD6750"/>
    <w:rsid w:val="00FD7CF1"/>
    <w:rsid w:val="00FE17F1"/>
    <w:rsid w:val="00FE6835"/>
    <w:rsid w:val="00FE7212"/>
    <w:rsid w:val="00FF0F7E"/>
    <w:rsid w:val="00FF1A98"/>
    <w:rsid w:val="00FF3E03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459"/>
    <w:pPr>
      <w:ind w:left="720"/>
      <w:contextualSpacing/>
    </w:pPr>
  </w:style>
  <w:style w:type="table" w:styleId="a4">
    <w:name w:val="Table Grid"/>
    <w:basedOn w:val="a1"/>
    <w:uiPriority w:val="59"/>
    <w:rsid w:val="00986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459"/>
    <w:pPr>
      <w:ind w:left="720"/>
      <w:contextualSpacing/>
    </w:pPr>
  </w:style>
  <w:style w:type="table" w:styleId="a4">
    <w:name w:val="Table Grid"/>
    <w:basedOn w:val="a1"/>
    <w:uiPriority w:val="59"/>
    <w:rsid w:val="00986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Pogosova</dc:creator>
  <cp:keywords/>
  <dc:description/>
  <cp:lastModifiedBy>SAdmin</cp:lastModifiedBy>
  <cp:revision>12</cp:revision>
  <dcterms:created xsi:type="dcterms:W3CDTF">2018-12-24T13:40:00Z</dcterms:created>
  <dcterms:modified xsi:type="dcterms:W3CDTF">2019-01-28T11:43:00Z</dcterms:modified>
</cp:coreProperties>
</file>