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E2D" w:rsidRPr="006920FC" w:rsidRDefault="002E6BE3" w:rsidP="006C6B07">
      <w:pPr>
        <w:jc w:val="center"/>
        <w:rPr>
          <w:b/>
          <w:sz w:val="28"/>
          <w:szCs w:val="28"/>
        </w:rPr>
      </w:pPr>
      <w:r>
        <w:rPr>
          <w:rFonts w:ascii="Courier New" w:hAnsi="Courier New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5F48AA8" wp14:editId="6178134A">
            <wp:simplePos x="0" y="0"/>
            <wp:positionH relativeFrom="column">
              <wp:posOffset>2834226</wp:posOffset>
            </wp:positionH>
            <wp:positionV relativeFrom="page">
              <wp:posOffset>309052</wp:posOffset>
            </wp:positionV>
            <wp:extent cx="493395" cy="614680"/>
            <wp:effectExtent l="0" t="0" r="1905" b="0"/>
            <wp:wrapNone/>
            <wp:docPr id="1" name="Рисунок 1" descr="Герб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6BE3" w:rsidRDefault="002E6BE3" w:rsidP="006C6B07">
      <w:pPr>
        <w:ind w:left="4310" w:right="4373"/>
        <w:jc w:val="center"/>
        <w:rPr>
          <w:rFonts w:ascii="Courier New" w:hAnsi="Courier New"/>
        </w:rPr>
      </w:pPr>
    </w:p>
    <w:p w:rsidR="002E6BE3" w:rsidRDefault="002E6BE3" w:rsidP="006C6B07">
      <w:pPr>
        <w:ind w:left="4310" w:right="4373"/>
        <w:jc w:val="center"/>
        <w:rPr>
          <w:rFonts w:ascii="Courier New" w:hAnsi="Courier New"/>
        </w:rPr>
      </w:pPr>
    </w:p>
    <w:p w:rsidR="002E6BE3" w:rsidRDefault="002E6BE3" w:rsidP="006C6B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bookmarkStart w:id="0" w:name="_GoBack"/>
      <w:bookmarkEnd w:id="0"/>
      <w:r>
        <w:rPr>
          <w:b/>
          <w:sz w:val="28"/>
          <w:szCs w:val="28"/>
        </w:rPr>
        <w:t>ОВЕТ</w:t>
      </w:r>
    </w:p>
    <w:p w:rsidR="002E6BE3" w:rsidRDefault="002E6BE3" w:rsidP="006C6B07">
      <w:pPr>
        <w:jc w:val="center"/>
        <w:rPr>
          <w:b/>
          <w:sz w:val="28"/>
          <w:szCs w:val="28"/>
        </w:rPr>
      </w:pPr>
      <w:r w:rsidRPr="00A56B20">
        <w:rPr>
          <w:b/>
          <w:sz w:val="28"/>
          <w:szCs w:val="28"/>
        </w:rPr>
        <w:t>ТБИЛИССКОГО СЕЛЬСКОГО ПОСЕЛЕНИЯ</w:t>
      </w:r>
    </w:p>
    <w:p w:rsidR="002E6BE3" w:rsidRDefault="002E6BE3" w:rsidP="006C6B07">
      <w:pPr>
        <w:jc w:val="center"/>
        <w:rPr>
          <w:b/>
          <w:sz w:val="28"/>
          <w:szCs w:val="28"/>
        </w:rPr>
      </w:pPr>
      <w:r w:rsidRPr="00A56B20">
        <w:rPr>
          <w:b/>
          <w:sz w:val="28"/>
          <w:szCs w:val="28"/>
        </w:rPr>
        <w:t>ТБИЛИССКОГО РА</w:t>
      </w:r>
      <w:r>
        <w:rPr>
          <w:b/>
          <w:sz w:val="28"/>
          <w:szCs w:val="28"/>
        </w:rPr>
        <w:t>ЙОНА</w:t>
      </w:r>
    </w:p>
    <w:p w:rsidR="002E6BE3" w:rsidRDefault="002E6BE3" w:rsidP="006C6B07">
      <w:pPr>
        <w:jc w:val="center"/>
        <w:rPr>
          <w:b/>
          <w:sz w:val="28"/>
          <w:szCs w:val="28"/>
        </w:rPr>
      </w:pPr>
    </w:p>
    <w:p w:rsidR="002E6BE3" w:rsidRDefault="002E6BE3" w:rsidP="006C6B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2E6BE3" w:rsidRPr="000F04D9" w:rsidRDefault="002E6BE3" w:rsidP="006C6B07">
      <w:pPr>
        <w:jc w:val="center"/>
        <w:rPr>
          <w:b/>
          <w:sz w:val="28"/>
          <w:szCs w:val="28"/>
        </w:rPr>
      </w:pPr>
      <w:r>
        <w:rPr>
          <w:sz w:val="26"/>
          <w:szCs w:val="28"/>
        </w:rPr>
        <w:t>от 13 декабря 2018 года</w:t>
      </w:r>
      <w:r>
        <w:rPr>
          <w:rFonts w:ascii="Arial" w:cs="Arial"/>
          <w:sz w:val="26"/>
          <w:szCs w:val="28"/>
        </w:rPr>
        <w:t xml:space="preserve">                                                                      </w:t>
      </w:r>
      <w:r w:rsidRPr="00A56B20">
        <w:rPr>
          <w:sz w:val="26"/>
          <w:szCs w:val="28"/>
        </w:rPr>
        <w:t>№</w:t>
      </w:r>
      <w:r>
        <w:rPr>
          <w:sz w:val="26"/>
          <w:szCs w:val="28"/>
        </w:rPr>
        <w:t xml:space="preserve"> 418</w:t>
      </w:r>
    </w:p>
    <w:p w:rsidR="00351E2D" w:rsidRDefault="002E6BE3" w:rsidP="006C6B07">
      <w:pPr>
        <w:jc w:val="center"/>
        <w:rPr>
          <w:b/>
          <w:sz w:val="28"/>
          <w:szCs w:val="28"/>
        </w:rPr>
      </w:pPr>
      <w:proofErr w:type="spellStart"/>
      <w:r>
        <w:rPr>
          <w:spacing w:val="-10"/>
          <w:sz w:val="26"/>
          <w:szCs w:val="28"/>
        </w:rPr>
        <w:t>с</w:t>
      </w:r>
      <w:r w:rsidRPr="00A56B20">
        <w:rPr>
          <w:spacing w:val="-10"/>
          <w:sz w:val="26"/>
          <w:szCs w:val="28"/>
        </w:rPr>
        <w:t>т</w:t>
      </w:r>
      <w:r>
        <w:rPr>
          <w:spacing w:val="-10"/>
          <w:sz w:val="26"/>
          <w:szCs w:val="28"/>
        </w:rPr>
        <w:t>-ца</w:t>
      </w:r>
      <w:proofErr w:type="spellEnd"/>
      <w:r w:rsidRPr="00A56B20">
        <w:rPr>
          <w:spacing w:val="-10"/>
          <w:sz w:val="26"/>
          <w:szCs w:val="28"/>
        </w:rPr>
        <w:t xml:space="preserve"> Тбилисская</w:t>
      </w:r>
    </w:p>
    <w:p w:rsidR="006A781E" w:rsidRDefault="006A781E" w:rsidP="006A781E">
      <w:pPr>
        <w:ind w:left="4310" w:right="4373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028BA" w:rsidRDefault="001028BA" w:rsidP="00D8721E">
      <w:pPr>
        <w:suppressAutoHyphens w:val="0"/>
        <w:jc w:val="center"/>
        <w:rPr>
          <w:rFonts w:eastAsia="Calibri"/>
          <w:b/>
          <w:sz w:val="28"/>
          <w:szCs w:val="22"/>
          <w:lang w:eastAsia="en-US"/>
        </w:rPr>
      </w:pPr>
    </w:p>
    <w:p w:rsidR="006C6B07" w:rsidRDefault="00D8721E" w:rsidP="006A5D4E">
      <w:pPr>
        <w:suppressAutoHyphens w:val="0"/>
        <w:jc w:val="center"/>
        <w:rPr>
          <w:rFonts w:eastAsia="Calibri"/>
          <w:b/>
          <w:sz w:val="28"/>
          <w:szCs w:val="22"/>
          <w:lang w:eastAsia="en-US"/>
        </w:rPr>
      </w:pPr>
      <w:r w:rsidRPr="00D8721E">
        <w:rPr>
          <w:rFonts w:eastAsia="Calibri"/>
          <w:b/>
          <w:sz w:val="28"/>
          <w:szCs w:val="22"/>
          <w:lang w:eastAsia="en-US"/>
        </w:rPr>
        <w:t>О</w:t>
      </w:r>
      <w:r w:rsidR="006A5D4E">
        <w:rPr>
          <w:rFonts w:eastAsia="Calibri"/>
          <w:b/>
          <w:sz w:val="28"/>
          <w:szCs w:val="22"/>
          <w:lang w:eastAsia="en-US"/>
        </w:rPr>
        <w:t xml:space="preserve"> награждении памятной медалью «За заслуги» жителей </w:t>
      </w:r>
    </w:p>
    <w:p w:rsidR="006A5D4E" w:rsidRPr="00D8721E" w:rsidRDefault="006A5D4E" w:rsidP="006A5D4E">
      <w:pPr>
        <w:suppressAutoHyphens w:val="0"/>
        <w:jc w:val="center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  <w:t>Тбилисского сельского поселения Тбилисского района</w:t>
      </w:r>
    </w:p>
    <w:p w:rsidR="00D8721E" w:rsidRPr="00D8721E" w:rsidRDefault="00D8721E" w:rsidP="00AF0B19">
      <w:pPr>
        <w:suppressAutoHyphens w:val="0"/>
        <w:rPr>
          <w:rFonts w:eastAsia="Calibri"/>
          <w:b/>
          <w:sz w:val="28"/>
          <w:szCs w:val="22"/>
          <w:lang w:eastAsia="en-US"/>
        </w:rPr>
      </w:pPr>
    </w:p>
    <w:p w:rsidR="00D8721E" w:rsidRPr="00D8721E" w:rsidRDefault="00D8721E" w:rsidP="00D8721E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8721E">
        <w:rPr>
          <w:rFonts w:eastAsia="Calibri"/>
          <w:color w:val="000000"/>
          <w:sz w:val="28"/>
          <w:szCs w:val="28"/>
          <w:lang w:eastAsia="en-US"/>
        </w:rPr>
        <w:t>В соответств</w:t>
      </w:r>
      <w:r w:rsidR="00CA375F">
        <w:rPr>
          <w:rFonts w:eastAsia="Calibri"/>
          <w:color w:val="000000"/>
          <w:sz w:val="28"/>
          <w:szCs w:val="28"/>
          <w:lang w:eastAsia="en-US"/>
        </w:rPr>
        <w:t xml:space="preserve">ии </w:t>
      </w:r>
      <w:r w:rsidR="006A5D4E">
        <w:rPr>
          <w:rFonts w:eastAsia="Calibri"/>
          <w:color w:val="000000"/>
          <w:sz w:val="28"/>
          <w:szCs w:val="28"/>
          <w:lang w:eastAsia="en-US"/>
        </w:rPr>
        <w:t>с</w:t>
      </w:r>
      <w:r w:rsidR="005267B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6A5D4E">
        <w:rPr>
          <w:rFonts w:eastAsia="Calibri"/>
          <w:color w:val="000000"/>
          <w:sz w:val="28"/>
          <w:szCs w:val="28"/>
          <w:lang w:eastAsia="en-US"/>
        </w:rPr>
        <w:t>Федеральным законом от</w:t>
      </w:r>
      <w:r w:rsidR="002B529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CA375F">
        <w:rPr>
          <w:rFonts w:eastAsia="Calibri"/>
          <w:color w:val="000000"/>
          <w:sz w:val="28"/>
          <w:szCs w:val="28"/>
          <w:lang w:eastAsia="en-US"/>
        </w:rPr>
        <w:t xml:space="preserve">6 октября </w:t>
      </w:r>
      <w:r w:rsidRPr="00D8721E">
        <w:rPr>
          <w:rFonts w:eastAsia="Calibri"/>
          <w:color w:val="000000"/>
          <w:sz w:val="28"/>
          <w:szCs w:val="28"/>
          <w:lang w:eastAsia="en-US"/>
        </w:rPr>
        <w:t xml:space="preserve">2003 </w:t>
      </w:r>
      <w:hyperlink r:id="rId8" w:history="1">
        <w:r w:rsidRPr="00D8721E">
          <w:rPr>
            <w:rFonts w:eastAsia="Calibri"/>
            <w:color w:val="000000"/>
            <w:sz w:val="28"/>
            <w:szCs w:val="28"/>
            <w:lang w:eastAsia="en-US"/>
          </w:rPr>
          <w:t>№ 131-ФЗ</w:t>
        </w:r>
      </w:hyperlink>
      <w:r w:rsidRPr="00D8721E">
        <w:rPr>
          <w:rFonts w:eastAsia="Calibri"/>
          <w:color w:val="000000"/>
          <w:sz w:val="28"/>
          <w:szCs w:val="28"/>
          <w:lang w:eastAsia="en-US"/>
        </w:rPr>
        <w:t xml:space="preserve"> «Об общих </w:t>
      </w:r>
      <w:r w:rsidRPr="00D8721E">
        <w:rPr>
          <w:rFonts w:eastAsia="Calibri"/>
          <w:sz w:val="28"/>
          <w:szCs w:val="28"/>
          <w:lang w:eastAsia="en-US"/>
        </w:rPr>
        <w:t>принципах организации местного самоуправления в Российской Федерации»,</w:t>
      </w:r>
      <w:r w:rsidR="006A5D4E">
        <w:rPr>
          <w:rFonts w:eastAsia="Calibri"/>
          <w:sz w:val="28"/>
          <w:szCs w:val="28"/>
          <w:lang w:eastAsia="en-US"/>
        </w:rPr>
        <w:t xml:space="preserve"> решением Совета Тбилисского сельского поселения Тбилисского района от 28 сентября 2018 года № 396 «Об утверждении Положения о памятной медали «За заслуги» в Тбилисском сельском поселении Тбилисского района»</w:t>
      </w:r>
      <w:r w:rsidRPr="00D8721E">
        <w:rPr>
          <w:rFonts w:eastAsia="Calibri"/>
          <w:sz w:val="28"/>
          <w:szCs w:val="28"/>
          <w:lang w:eastAsia="en-US"/>
        </w:rPr>
        <w:t xml:space="preserve"> </w:t>
      </w:r>
      <w:r w:rsidR="000839B2">
        <w:rPr>
          <w:rFonts w:eastAsia="Calibri"/>
          <w:sz w:val="28"/>
          <w:szCs w:val="28"/>
          <w:lang w:eastAsia="en-US"/>
        </w:rPr>
        <w:t>руководствуясь стать</w:t>
      </w:r>
      <w:r w:rsidR="009663DC">
        <w:rPr>
          <w:rFonts w:eastAsia="Calibri"/>
          <w:sz w:val="28"/>
          <w:szCs w:val="28"/>
          <w:lang w:eastAsia="en-US"/>
        </w:rPr>
        <w:t>ей</w:t>
      </w:r>
      <w:r w:rsidR="000839B2">
        <w:rPr>
          <w:rFonts w:eastAsia="Calibri"/>
          <w:sz w:val="28"/>
          <w:szCs w:val="28"/>
          <w:lang w:eastAsia="en-US"/>
        </w:rPr>
        <w:t xml:space="preserve"> 26</w:t>
      </w:r>
      <w:r w:rsidRPr="00D8721E">
        <w:rPr>
          <w:rFonts w:eastAsia="Calibri"/>
          <w:sz w:val="28"/>
          <w:szCs w:val="28"/>
          <w:lang w:eastAsia="en-US"/>
        </w:rPr>
        <w:t xml:space="preserve"> </w:t>
      </w:r>
      <w:r w:rsidR="000839B2">
        <w:rPr>
          <w:rFonts w:eastAsia="Calibri"/>
          <w:sz w:val="28"/>
          <w:szCs w:val="28"/>
          <w:lang w:eastAsia="en-US"/>
        </w:rPr>
        <w:t xml:space="preserve">Устава Тбилисского сельского поселения Тбилисского района, </w:t>
      </w:r>
      <w:r w:rsidRPr="00D8721E">
        <w:rPr>
          <w:rFonts w:eastAsia="Calibri"/>
          <w:sz w:val="28"/>
          <w:szCs w:val="28"/>
          <w:lang w:eastAsia="en-US"/>
        </w:rPr>
        <w:t xml:space="preserve">Совет </w:t>
      </w:r>
      <w:r>
        <w:rPr>
          <w:rFonts w:eastAsia="Calibri"/>
          <w:sz w:val="28"/>
          <w:szCs w:val="28"/>
          <w:lang w:eastAsia="en-US"/>
        </w:rPr>
        <w:t xml:space="preserve">Тбилисского сельского поселения Тбилисского района </w:t>
      </w:r>
      <w:proofErr w:type="gramStart"/>
      <w:r w:rsidRPr="00D8721E">
        <w:rPr>
          <w:rFonts w:eastAsia="Calibri"/>
          <w:sz w:val="28"/>
          <w:szCs w:val="28"/>
          <w:lang w:eastAsia="en-US"/>
        </w:rPr>
        <w:t>р</w:t>
      </w:r>
      <w:proofErr w:type="gramEnd"/>
      <w:r w:rsidRPr="00D8721E">
        <w:rPr>
          <w:rFonts w:eastAsia="Calibri"/>
          <w:sz w:val="28"/>
          <w:szCs w:val="28"/>
          <w:lang w:eastAsia="en-US"/>
        </w:rPr>
        <w:t xml:space="preserve"> е ш и л:</w:t>
      </w:r>
    </w:p>
    <w:p w:rsidR="001028BA" w:rsidRDefault="006A5D4E" w:rsidP="006A5D4E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целях поощрения жителей Тбилисского сельского поселения Тбилисского района за вклад в развитие поселения, профессиональное мастерство, высокие достижения в труде, активное участие в особо-значимых мероприятиях проводимых на территории Тбилисского сельского поселения Тбилисского района наградить памятной медалью «За заслуги» в Тбилисском сельском поселении Тбилисского района следующих граждан:</w:t>
      </w:r>
    </w:p>
    <w:p w:rsidR="006A5D4E" w:rsidRDefault="006A5D4E" w:rsidP="006A5D4E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A5D4E" w:rsidRDefault="006A5D4E" w:rsidP="006A5D4E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Соломахин</w:t>
      </w:r>
      <w:r w:rsidR="006347AB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- председателя Совета Тбилисского</w:t>
      </w:r>
    </w:p>
    <w:p w:rsidR="006A5D4E" w:rsidRDefault="006A5D4E" w:rsidP="006A5D4E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Вень</w:t>
      </w:r>
      <w:r w:rsidR="00353F91">
        <w:rPr>
          <w:rFonts w:eastAsia="Calibri"/>
          <w:sz w:val="28"/>
          <w:szCs w:val="28"/>
          <w:lang w:eastAsia="en-US"/>
        </w:rPr>
        <w:t>я</w:t>
      </w:r>
      <w:r>
        <w:rPr>
          <w:rFonts w:eastAsia="Calibri"/>
          <w:sz w:val="28"/>
          <w:szCs w:val="28"/>
          <w:lang w:eastAsia="en-US"/>
        </w:rPr>
        <w:t>мин</w:t>
      </w:r>
      <w:r w:rsidR="006347AB">
        <w:rPr>
          <w:rFonts w:eastAsia="Calibri"/>
          <w:sz w:val="28"/>
          <w:szCs w:val="28"/>
          <w:lang w:eastAsia="en-US"/>
        </w:rPr>
        <w:t>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Викторович</w:t>
      </w:r>
      <w:r w:rsidR="006347AB">
        <w:rPr>
          <w:rFonts w:eastAsia="Calibri"/>
          <w:sz w:val="28"/>
          <w:szCs w:val="28"/>
          <w:lang w:eastAsia="en-US"/>
        </w:rPr>
        <w:t>а</w:t>
      </w:r>
      <w:r w:rsidR="00353F91">
        <w:rPr>
          <w:rFonts w:eastAsia="Calibri"/>
          <w:sz w:val="28"/>
          <w:szCs w:val="28"/>
          <w:lang w:eastAsia="en-US"/>
        </w:rPr>
        <w:tab/>
      </w:r>
      <w:r w:rsidR="00353F91">
        <w:rPr>
          <w:rFonts w:eastAsia="Calibri"/>
          <w:sz w:val="28"/>
          <w:szCs w:val="28"/>
          <w:lang w:eastAsia="en-US"/>
        </w:rPr>
        <w:tab/>
      </w:r>
      <w:r w:rsidR="00353F9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сельского поселения Тбилисского</w:t>
      </w:r>
    </w:p>
    <w:p w:rsidR="006A5D4E" w:rsidRDefault="006A5D4E" w:rsidP="006A5D4E">
      <w:pPr>
        <w:suppressAutoHyphens w:val="0"/>
        <w:autoSpaceDE w:val="0"/>
        <w:autoSpaceDN w:val="0"/>
        <w:adjustRightInd w:val="0"/>
        <w:ind w:left="4248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района;</w:t>
      </w:r>
    </w:p>
    <w:p w:rsidR="006A5D4E" w:rsidRDefault="006A5D4E" w:rsidP="006A5D4E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77C29" w:rsidRDefault="006A5D4E" w:rsidP="00077C29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Соболеву</w:t>
      </w:r>
      <w:r w:rsidR="00077C29">
        <w:rPr>
          <w:rFonts w:eastAsia="Calibri"/>
          <w:sz w:val="28"/>
          <w:szCs w:val="28"/>
          <w:lang w:eastAsia="en-US"/>
        </w:rPr>
        <w:tab/>
      </w:r>
      <w:r w:rsidR="00077C29">
        <w:rPr>
          <w:rFonts w:eastAsia="Calibri"/>
          <w:sz w:val="28"/>
          <w:szCs w:val="28"/>
          <w:lang w:eastAsia="en-US"/>
        </w:rPr>
        <w:tab/>
      </w:r>
      <w:r w:rsidR="00077C29">
        <w:rPr>
          <w:rFonts w:eastAsia="Calibri"/>
          <w:sz w:val="28"/>
          <w:szCs w:val="28"/>
          <w:lang w:eastAsia="en-US"/>
        </w:rPr>
        <w:tab/>
      </w:r>
      <w:r w:rsidR="00077C29">
        <w:rPr>
          <w:rFonts w:eastAsia="Calibri"/>
          <w:sz w:val="28"/>
          <w:szCs w:val="28"/>
          <w:lang w:eastAsia="en-US"/>
        </w:rPr>
        <w:tab/>
      </w:r>
      <w:r w:rsidR="00077C29">
        <w:rPr>
          <w:rFonts w:eastAsia="Calibri"/>
          <w:sz w:val="28"/>
          <w:szCs w:val="28"/>
          <w:lang w:eastAsia="en-US"/>
        </w:rPr>
        <w:tab/>
      </w:r>
      <w:r w:rsidR="00077C29">
        <w:rPr>
          <w:rFonts w:eastAsia="Calibri"/>
          <w:sz w:val="28"/>
          <w:szCs w:val="28"/>
          <w:lang w:eastAsia="en-US"/>
        </w:rPr>
        <w:tab/>
        <w:t xml:space="preserve">- депутата </w:t>
      </w:r>
      <w:proofErr w:type="spellStart"/>
      <w:r w:rsidR="00077C29">
        <w:rPr>
          <w:rFonts w:eastAsia="Calibri"/>
          <w:sz w:val="28"/>
          <w:szCs w:val="28"/>
          <w:lang w:eastAsia="en-US"/>
        </w:rPr>
        <w:t>трехмандатного</w:t>
      </w:r>
      <w:proofErr w:type="spellEnd"/>
      <w:r w:rsidR="00077C29">
        <w:rPr>
          <w:rFonts w:eastAsia="Calibri"/>
          <w:sz w:val="28"/>
          <w:szCs w:val="28"/>
          <w:lang w:eastAsia="en-US"/>
        </w:rPr>
        <w:t xml:space="preserve"> округа №5 </w:t>
      </w:r>
    </w:p>
    <w:p w:rsidR="00077C29" w:rsidRDefault="00077C29" w:rsidP="00077C29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Раису Алексеевну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Совета Тбилисского Сельского</w:t>
      </w:r>
    </w:p>
    <w:p w:rsidR="006A5D4E" w:rsidRDefault="00077C29" w:rsidP="00077C29">
      <w:pPr>
        <w:suppressAutoHyphens w:val="0"/>
        <w:autoSpaceDE w:val="0"/>
        <w:autoSpaceDN w:val="0"/>
        <w:adjustRightInd w:val="0"/>
        <w:ind w:left="4248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поселения Тбилисского района</w:t>
      </w:r>
      <w:r w:rsidR="006A5D4E">
        <w:rPr>
          <w:rFonts w:eastAsia="Calibri"/>
          <w:sz w:val="28"/>
          <w:szCs w:val="28"/>
          <w:lang w:eastAsia="en-US"/>
        </w:rPr>
        <w:t>;</w:t>
      </w:r>
    </w:p>
    <w:p w:rsidR="006A5D4E" w:rsidRDefault="006A5D4E" w:rsidP="006A5D4E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A5D4E" w:rsidRDefault="006A5D4E" w:rsidP="006A5D4E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Богдановскую</w:t>
      </w:r>
      <w:proofErr w:type="spellEnd"/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-</w:t>
      </w:r>
      <w:r w:rsidR="003F63C2">
        <w:rPr>
          <w:rFonts w:eastAsia="Calibri"/>
          <w:sz w:val="28"/>
          <w:szCs w:val="28"/>
          <w:lang w:eastAsia="en-US"/>
        </w:rPr>
        <w:t xml:space="preserve"> председателя</w:t>
      </w:r>
      <w:r>
        <w:rPr>
          <w:rFonts w:eastAsia="Calibri"/>
          <w:sz w:val="28"/>
          <w:szCs w:val="28"/>
          <w:lang w:eastAsia="en-US"/>
        </w:rPr>
        <w:t xml:space="preserve"> территориального </w:t>
      </w:r>
    </w:p>
    <w:p w:rsidR="006A5D4E" w:rsidRDefault="006A5D4E" w:rsidP="006A5D4E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Евдокию Петровну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общественного самоуправления </w:t>
      </w:r>
    </w:p>
    <w:p w:rsidR="006A5D4E" w:rsidRDefault="006A5D4E" w:rsidP="006A5D4E">
      <w:pPr>
        <w:suppressAutoHyphens w:val="0"/>
        <w:autoSpaceDE w:val="0"/>
        <w:autoSpaceDN w:val="0"/>
        <w:adjustRightInd w:val="0"/>
        <w:ind w:left="4248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микрорайона № 10;</w:t>
      </w:r>
    </w:p>
    <w:p w:rsidR="00077C29" w:rsidRDefault="00077C29" w:rsidP="006A5D4E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53F91" w:rsidRDefault="00353F91" w:rsidP="006A5D4E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A5D4E" w:rsidRDefault="0083446C" w:rsidP="006A5D4E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Фролкину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- председателя территориального</w:t>
      </w:r>
    </w:p>
    <w:p w:rsidR="0083446C" w:rsidRDefault="0083446C" w:rsidP="006A5D4E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Зинаиду Александровну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общественного самоуправления</w:t>
      </w:r>
    </w:p>
    <w:p w:rsidR="0083446C" w:rsidRDefault="0083446C" w:rsidP="006A5D4E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микрорайона № 11;</w:t>
      </w:r>
    </w:p>
    <w:p w:rsidR="0083446C" w:rsidRDefault="0083446C" w:rsidP="006A5D4E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C6B07" w:rsidRDefault="006C6B07" w:rsidP="006A5D4E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C6B07" w:rsidRDefault="006C6B07" w:rsidP="006A5D4E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F0B19" w:rsidRDefault="006347AB" w:rsidP="006A5D4E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Ефремова</w:t>
      </w:r>
      <w:r w:rsidR="00AF0B19">
        <w:rPr>
          <w:rFonts w:eastAsia="Calibri"/>
          <w:sz w:val="28"/>
          <w:szCs w:val="28"/>
          <w:lang w:eastAsia="en-US"/>
        </w:rPr>
        <w:tab/>
      </w:r>
      <w:r w:rsidR="00AF0B19">
        <w:rPr>
          <w:rFonts w:eastAsia="Calibri"/>
          <w:sz w:val="28"/>
          <w:szCs w:val="28"/>
          <w:lang w:eastAsia="en-US"/>
        </w:rPr>
        <w:tab/>
      </w:r>
      <w:r w:rsidR="00AF0B19">
        <w:rPr>
          <w:rFonts w:eastAsia="Calibri"/>
          <w:sz w:val="28"/>
          <w:szCs w:val="28"/>
          <w:lang w:eastAsia="en-US"/>
        </w:rPr>
        <w:tab/>
      </w:r>
      <w:r w:rsidR="00AF0B19">
        <w:rPr>
          <w:rFonts w:eastAsia="Calibri"/>
          <w:sz w:val="28"/>
          <w:szCs w:val="28"/>
          <w:lang w:eastAsia="en-US"/>
        </w:rPr>
        <w:tab/>
      </w:r>
      <w:r w:rsidR="00AF0B19">
        <w:rPr>
          <w:rFonts w:eastAsia="Calibri"/>
          <w:sz w:val="28"/>
          <w:szCs w:val="28"/>
          <w:lang w:eastAsia="en-US"/>
        </w:rPr>
        <w:tab/>
      </w:r>
      <w:r w:rsidR="00AF0B19">
        <w:rPr>
          <w:rFonts w:eastAsia="Calibri"/>
          <w:sz w:val="28"/>
          <w:szCs w:val="28"/>
          <w:lang w:eastAsia="en-US"/>
        </w:rPr>
        <w:tab/>
        <w:t>- руководителя</w:t>
      </w:r>
      <w:r w:rsidR="00B118DC">
        <w:rPr>
          <w:rFonts w:eastAsia="Calibri"/>
          <w:sz w:val="28"/>
          <w:szCs w:val="28"/>
          <w:lang w:eastAsia="en-US"/>
        </w:rPr>
        <w:t xml:space="preserve"> спортивно-</w:t>
      </w:r>
    </w:p>
    <w:p w:rsidR="00B118DC" w:rsidRDefault="00B71069" w:rsidP="00AF0B19">
      <w:pPr>
        <w:suppressAutoHyphens w:val="0"/>
        <w:autoSpaceDE w:val="0"/>
        <w:autoSpaceDN w:val="0"/>
        <w:adjustRightInd w:val="0"/>
        <w:ind w:left="4950" w:hanging="495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Вячеслава Леонидовича</w:t>
      </w:r>
      <w:r w:rsidR="00AF0B19">
        <w:rPr>
          <w:rFonts w:eastAsia="Calibri"/>
          <w:sz w:val="28"/>
          <w:szCs w:val="28"/>
          <w:lang w:eastAsia="en-US"/>
        </w:rPr>
        <w:t xml:space="preserve"> </w:t>
      </w:r>
      <w:r w:rsidR="00AF0B19">
        <w:rPr>
          <w:rFonts w:eastAsia="Calibri"/>
          <w:sz w:val="28"/>
          <w:szCs w:val="28"/>
          <w:lang w:eastAsia="en-US"/>
        </w:rPr>
        <w:tab/>
      </w:r>
      <w:r w:rsidR="00AF0B19">
        <w:rPr>
          <w:rFonts w:eastAsia="Calibri"/>
          <w:sz w:val="28"/>
          <w:szCs w:val="28"/>
          <w:lang w:eastAsia="en-US"/>
        </w:rPr>
        <w:tab/>
        <w:t xml:space="preserve">оздоровительного </w:t>
      </w:r>
      <w:r w:rsidR="00B118DC">
        <w:rPr>
          <w:rFonts w:eastAsia="Calibri"/>
          <w:sz w:val="28"/>
          <w:szCs w:val="28"/>
          <w:lang w:eastAsia="en-US"/>
        </w:rPr>
        <w:t>клуба для инвалидов «Успех»</w:t>
      </w:r>
      <w:r w:rsidR="00AF0B19">
        <w:rPr>
          <w:rFonts w:eastAsia="Calibri"/>
          <w:sz w:val="28"/>
          <w:szCs w:val="28"/>
          <w:lang w:eastAsia="en-US"/>
        </w:rPr>
        <w:t xml:space="preserve"> м</w:t>
      </w:r>
      <w:r w:rsidR="00B118DC">
        <w:rPr>
          <w:rFonts w:eastAsia="Calibri"/>
          <w:sz w:val="28"/>
          <w:szCs w:val="28"/>
          <w:lang w:eastAsia="en-US"/>
        </w:rPr>
        <w:t>униципального бюджетного учреждения культуры</w:t>
      </w:r>
      <w:r w:rsidR="00AF0B19">
        <w:rPr>
          <w:rFonts w:eastAsia="Calibri"/>
          <w:sz w:val="28"/>
          <w:szCs w:val="28"/>
          <w:lang w:eastAsia="en-US"/>
        </w:rPr>
        <w:t xml:space="preserve"> </w:t>
      </w:r>
      <w:r w:rsidR="00B118DC">
        <w:rPr>
          <w:rFonts w:eastAsia="Calibri"/>
          <w:sz w:val="28"/>
          <w:szCs w:val="28"/>
          <w:lang w:eastAsia="en-US"/>
        </w:rPr>
        <w:t xml:space="preserve">«Тбилисский культурно-досуговый центр» </w:t>
      </w:r>
    </w:p>
    <w:p w:rsidR="0083446C" w:rsidRDefault="0083446C" w:rsidP="006A5D4E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3446C" w:rsidRDefault="006347AB" w:rsidP="006A5D4E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Войнова</w:t>
      </w:r>
      <w:proofErr w:type="spellEnd"/>
      <w:r w:rsidR="00077C29">
        <w:rPr>
          <w:rFonts w:eastAsia="Calibri"/>
          <w:sz w:val="28"/>
          <w:szCs w:val="28"/>
          <w:lang w:eastAsia="en-US"/>
        </w:rPr>
        <w:tab/>
      </w:r>
      <w:r w:rsidR="00077C29">
        <w:rPr>
          <w:rFonts w:eastAsia="Calibri"/>
          <w:sz w:val="28"/>
          <w:szCs w:val="28"/>
          <w:lang w:eastAsia="en-US"/>
        </w:rPr>
        <w:tab/>
      </w:r>
      <w:r w:rsidR="00077C29">
        <w:rPr>
          <w:rFonts w:eastAsia="Calibri"/>
          <w:sz w:val="28"/>
          <w:szCs w:val="28"/>
          <w:lang w:eastAsia="en-US"/>
        </w:rPr>
        <w:tab/>
      </w:r>
      <w:r w:rsidR="00077C29">
        <w:rPr>
          <w:rFonts w:eastAsia="Calibri"/>
          <w:sz w:val="28"/>
          <w:szCs w:val="28"/>
          <w:lang w:eastAsia="en-US"/>
        </w:rPr>
        <w:tab/>
      </w:r>
      <w:r w:rsidR="00077C29">
        <w:rPr>
          <w:rFonts w:eastAsia="Calibri"/>
          <w:sz w:val="28"/>
          <w:szCs w:val="28"/>
          <w:lang w:eastAsia="en-US"/>
        </w:rPr>
        <w:tab/>
      </w:r>
      <w:r w:rsidR="00077C29">
        <w:rPr>
          <w:rFonts w:eastAsia="Calibri"/>
          <w:sz w:val="28"/>
          <w:szCs w:val="28"/>
          <w:lang w:eastAsia="en-US"/>
        </w:rPr>
        <w:tab/>
        <w:t>- тракториста муниципального</w:t>
      </w:r>
    </w:p>
    <w:p w:rsidR="00077C29" w:rsidRDefault="00077C29" w:rsidP="006A5D4E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Василия Ивановича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автономного учреждения «Радуга».</w:t>
      </w:r>
    </w:p>
    <w:p w:rsidR="00AF0B19" w:rsidRDefault="00AF0B19" w:rsidP="006A5D4E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77C29" w:rsidRDefault="0083446C" w:rsidP="00077C29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Финансовому отделу администрации Тбилисского сельского поселения Тбилисского района (Мельникова) в соответствии с пунктом 1.9</w:t>
      </w:r>
      <w:r w:rsidR="00077C29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Положения о памятной медали «За заслуги» в Тбилисском сельском поселении Тбилисского района принятым решениям Совета Тбилисского сельского поселения Тбилисского района от 28 сентября 2018 года № 396 «Об утверждении Положения о памятной медали «За заслуги» в Тбилисском сельском поселении Тбилисского района» </w:t>
      </w:r>
      <w:r w:rsidR="00077C29">
        <w:rPr>
          <w:rFonts w:eastAsia="Calibri"/>
          <w:sz w:val="28"/>
          <w:szCs w:val="28"/>
          <w:lang w:eastAsia="en-US"/>
        </w:rPr>
        <w:t xml:space="preserve">предусмотреть </w:t>
      </w:r>
      <w:r>
        <w:rPr>
          <w:rFonts w:eastAsia="Calibri"/>
          <w:sz w:val="28"/>
          <w:szCs w:val="28"/>
          <w:lang w:eastAsia="en-US"/>
        </w:rPr>
        <w:t>выплат</w:t>
      </w:r>
      <w:r w:rsidR="00077C29">
        <w:rPr>
          <w:rFonts w:eastAsia="Calibri"/>
          <w:sz w:val="28"/>
          <w:szCs w:val="28"/>
          <w:lang w:eastAsia="en-US"/>
        </w:rPr>
        <w:t>у</w:t>
      </w:r>
      <w:r>
        <w:rPr>
          <w:rFonts w:eastAsia="Calibri"/>
          <w:sz w:val="28"/>
          <w:szCs w:val="28"/>
          <w:lang w:eastAsia="en-US"/>
        </w:rPr>
        <w:t xml:space="preserve"> денежн</w:t>
      </w:r>
      <w:r w:rsidR="00077C29">
        <w:rPr>
          <w:rFonts w:eastAsia="Calibri"/>
          <w:sz w:val="28"/>
          <w:szCs w:val="28"/>
          <w:lang w:eastAsia="en-US"/>
        </w:rPr>
        <w:t>ой</w:t>
      </w:r>
      <w:r>
        <w:rPr>
          <w:rFonts w:eastAsia="Calibri"/>
          <w:sz w:val="28"/>
          <w:szCs w:val="28"/>
          <w:lang w:eastAsia="en-US"/>
        </w:rPr>
        <w:t xml:space="preserve"> преми</w:t>
      </w:r>
      <w:r w:rsidR="00077C29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 xml:space="preserve"> в сумме 4 000 (четыре тысячи) рублей 00 копеек</w:t>
      </w:r>
      <w:r w:rsidR="006347AB">
        <w:rPr>
          <w:rFonts w:eastAsia="Calibri"/>
          <w:sz w:val="28"/>
          <w:szCs w:val="28"/>
          <w:lang w:eastAsia="en-US"/>
        </w:rPr>
        <w:t xml:space="preserve"> каждому</w:t>
      </w:r>
      <w:r w:rsidR="00353F91">
        <w:rPr>
          <w:rFonts w:eastAsia="Calibri"/>
          <w:sz w:val="28"/>
          <w:szCs w:val="28"/>
          <w:lang w:eastAsia="en-US"/>
        </w:rPr>
        <w:t xml:space="preserve"> и произвести выплату</w:t>
      </w:r>
      <w:r>
        <w:rPr>
          <w:rFonts w:eastAsia="Calibri"/>
          <w:sz w:val="28"/>
          <w:szCs w:val="28"/>
          <w:lang w:eastAsia="en-US"/>
        </w:rPr>
        <w:t xml:space="preserve"> за </w:t>
      </w:r>
      <w:r w:rsidR="00077C29">
        <w:rPr>
          <w:rFonts w:eastAsia="Calibri"/>
          <w:sz w:val="28"/>
          <w:szCs w:val="28"/>
          <w:lang w:eastAsia="en-US"/>
        </w:rPr>
        <w:t>счет средств</w:t>
      </w:r>
      <w:proofErr w:type="gramEnd"/>
      <w:r w:rsidR="00077C29">
        <w:rPr>
          <w:rFonts w:eastAsia="Calibri"/>
          <w:sz w:val="28"/>
          <w:szCs w:val="28"/>
          <w:lang w:eastAsia="en-US"/>
        </w:rPr>
        <w:t xml:space="preserve">, </w:t>
      </w:r>
      <w:proofErr w:type="gramStart"/>
      <w:r w:rsidR="00077C29">
        <w:rPr>
          <w:rFonts w:eastAsia="Calibri"/>
          <w:sz w:val="28"/>
          <w:szCs w:val="28"/>
          <w:lang w:eastAsia="en-US"/>
        </w:rPr>
        <w:t>предусмотренных</w:t>
      </w:r>
      <w:proofErr w:type="gramEnd"/>
      <w:r w:rsidR="00077C2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 бюджете Тбилисского сельского поселения Тбилисского района.</w:t>
      </w:r>
    </w:p>
    <w:p w:rsidR="0083446C" w:rsidRDefault="0083446C" w:rsidP="006347AB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Отделу делопроизводства и организационно-кадровой работы администрации Тбилисского сельского поселения Тбилисского района (Воронкин):</w:t>
      </w:r>
    </w:p>
    <w:p w:rsidR="0083446C" w:rsidRPr="0083446C" w:rsidRDefault="006347AB" w:rsidP="006347AB">
      <w:pPr>
        <w:pStyle w:val="af5"/>
        <w:numPr>
          <w:ilvl w:val="1"/>
          <w:numId w:val="8"/>
        </w:numPr>
        <w:suppressAutoHyphens w:val="0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83446C" w:rsidRPr="0083446C">
        <w:rPr>
          <w:rFonts w:eastAsia="Calibri"/>
          <w:sz w:val="28"/>
          <w:szCs w:val="28"/>
          <w:lang w:eastAsia="en-US"/>
        </w:rPr>
        <w:t>амятн</w:t>
      </w:r>
      <w:r>
        <w:rPr>
          <w:rFonts w:eastAsia="Calibri"/>
          <w:sz w:val="28"/>
          <w:szCs w:val="28"/>
          <w:lang w:eastAsia="en-US"/>
        </w:rPr>
        <w:t>ую</w:t>
      </w:r>
      <w:r w:rsidR="0083446C" w:rsidRPr="0083446C">
        <w:rPr>
          <w:rFonts w:eastAsia="Calibri"/>
          <w:sz w:val="28"/>
          <w:szCs w:val="28"/>
          <w:lang w:eastAsia="en-US"/>
        </w:rPr>
        <w:t xml:space="preserve"> медаль «За заслуги» и удостоверение к ней вручить лицам</w:t>
      </w:r>
      <w:r>
        <w:rPr>
          <w:rFonts w:eastAsia="Calibri"/>
          <w:sz w:val="28"/>
          <w:szCs w:val="28"/>
          <w:lang w:eastAsia="en-US"/>
        </w:rPr>
        <w:t>,</w:t>
      </w:r>
      <w:r w:rsidR="00077C29">
        <w:rPr>
          <w:rFonts w:eastAsia="Calibri"/>
          <w:sz w:val="28"/>
          <w:szCs w:val="28"/>
          <w:lang w:eastAsia="en-US"/>
        </w:rPr>
        <w:t xml:space="preserve"> указанным в пункте </w:t>
      </w:r>
      <w:r w:rsidR="0083446C" w:rsidRPr="0083446C">
        <w:rPr>
          <w:rFonts w:eastAsia="Calibri"/>
          <w:sz w:val="28"/>
          <w:szCs w:val="28"/>
          <w:lang w:eastAsia="en-US"/>
        </w:rPr>
        <w:t xml:space="preserve">1 настоящего решения не позднее двух месяцев со дня вступления в силу настоящего решения; </w:t>
      </w:r>
    </w:p>
    <w:p w:rsidR="006347AB" w:rsidRDefault="006347AB" w:rsidP="006347AB">
      <w:pPr>
        <w:pStyle w:val="af5"/>
        <w:numPr>
          <w:ilvl w:val="1"/>
          <w:numId w:val="8"/>
        </w:numPr>
        <w:suppressAutoHyphens w:val="0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r w:rsidR="0083446C" w:rsidRPr="0083446C">
        <w:rPr>
          <w:rFonts w:eastAsia="Calibri"/>
          <w:sz w:val="28"/>
          <w:szCs w:val="28"/>
          <w:lang w:eastAsia="en-US"/>
        </w:rPr>
        <w:t xml:space="preserve">публиковать настоящее </w:t>
      </w:r>
      <w:r>
        <w:rPr>
          <w:rFonts w:eastAsia="Calibri"/>
          <w:sz w:val="28"/>
          <w:szCs w:val="28"/>
          <w:lang w:eastAsia="en-US"/>
        </w:rPr>
        <w:t>решение</w:t>
      </w:r>
      <w:r w:rsidR="0083446C" w:rsidRPr="0083446C">
        <w:rPr>
          <w:rFonts w:eastAsia="Calibri"/>
          <w:sz w:val="28"/>
          <w:szCs w:val="28"/>
          <w:lang w:eastAsia="en-US"/>
        </w:rPr>
        <w:t xml:space="preserve"> в сетевом издании «Информацио</w:t>
      </w:r>
      <w:r w:rsidR="0083446C">
        <w:rPr>
          <w:rFonts w:eastAsia="Calibri"/>
          <w:sz w:val="28"/>
          <w:szCs w:val="28"/>
          <w:lang w:eastAsia="en-US"/>
        </w:rPr>
        <w:t xml:space="preserve">нный портал Тбилисского района» и </w:t>
      </w:r>
      <w:r w:rsidR="0083446C" w:rsidRPr="0083446C">
        <w:rPr>
          <w:rFonts w:eastAsia="Calibri"/>
          <w:sz w:val="28"/>
          <w:szCs w:val="28"/>
          <w:lang w:eastAsia="en-US"/>
        </w:rPr>
        <w:t>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:rsidR="006347AB" w:rsidRDefault="0083446C" w:rsidP="00077C29">
      <w:pPr>
        <w:pStyle w:val="af5"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6347AB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6347AB">
        <w:rPr>
          <w:rFonts w:eastAsia="Calibri"/>
          <w:sz w:val="28"/>
          <w:szCs w:val="28"/>
          <w:lang w:eastAsia="en-US"/>
        </w:rPr>
        <w:t xml:space="preserve"> выполнением настоящего решения возложить на  постоянно-действующую комиссию Совета Тбилисского сельского поселения Тбилисского района по вопросам осуществления местного самоуправления, торговле и бытовому обслуживанию населения, мобилизационной подготовки, гражданской обороны и чрезвычайных ситуаций, пожарной безопасности  (Соболева).</w:t>
      </w:r>
    </w:p>
    <w:p w:rsidR="0083446C" w:rsidRPr="006347AB" w:rsidRDefault="006347AB" w:rsidP="00077C29">
      <w:pPr>
        <w:pStyle w:val="af5"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6347AB">
        <w:rPr>
          <w:rFonts w:eastAsia="Calibri"/>
          <w:sz w:val="28"/>
          <w:szCs w:val="28"/>
          <w:lang w:eastAsia="en-US"/>
        </w:rPr>
        <w:t>Реш</w:t>
      </w:r>
      <w:r w:rsidR="0083446C" w:rsidRPr="006347AB">
        <w:rPr>
          <w:rFonts w:eastAsia="Calibri"/>
          <w:sz w:val="28"/>
          <w:szCs w:val="28"/>
          <w:lang w:eastAsia="en-US"/>
        </w:rPr>
        <w:t>ение вступает в силу со дня его официального опубликования.</w:t>
      </w:r>
    </w:p>
    <w:p w:rsidR="00664E18" w:rsidRDefault="00664E18" w:rsidP="00D8721E">
      <w:pPr>
        <w:tabs>
          <w:tab w:val="left" w:pos="5812"/>
        </w:tabs>
        <w:suppressAutoHyphens w:val="0"/>
        <w:snapToGrid w:val="0"/>
        <w:jc w:val="both"/>
        <w:rPr>
          <w:sz w:val="28"/>
          <w:szCs w:val="20"/>
          <w:lang w:eastAsia="ru-RU"/>
        </w:rPr>
      </w:pPr>
    </w:p>
    <w:p w:rsidR="001028BA" w:rsidRDefault="001028BA" w:rsidP="00D8721E">
      <w:pPr>
        <w:tabs>
          <w:tab w:val="left" w:pos="5812"/>
        </w:tabs>
        <w:suppressAutoHyphens w:val="0"/>
        <w:snapToGrid w:val="0"/>
        <w:jc w:val="both"/>
        <w:rPr>
          <w:sz w:val="28"/>
          <w:szCs w:val="20"/>
          <w:lang w:eastAsia="ru-RU"/>
        </w:rPr>
      </w:pPr>
    </w:p>
    <w:p w:rsidR="002E6BE3" w:rsidRPr="00D8721E" w:rsidRDefault="002E6BE3" w:rsidP="00D8721E">
      <w:pPr>
        <w:tabs>
          <w:tab w:val="left" w:pos="5812"/>
        </w:tabs>
        <w:suppressAutoHyphens w:val="0"/>
        <w:snapToGrid w:val="0"/>
        <w:jc w:val="both"/>
        <w:rPr>
          <w:sz w:val="28"/>
          <w:szCs w:val="20"/>
          <w:lang w:eastAsia="ru-RU"/>
        </w:rPr>
      </w:pPr>
    </w:p>
    <w:p w:rsidR="00D8721E" w:rsidRPr="00D8721E" w:rsidRDefault="00D8721E" w:rsidP="00D8721E">
      <w:pPr>
        <w:tabs>
          <w:tab w:val="left" w:pos="5812"/>
        </w:tabs>
        <w:suppressAutoHyphens w:val="0"/>
        <w:snapToGrid w:val="0"/>
        <w:jc w:val="both"/>
        <w:rPr>
          <w:sz w:val="28"/>
          <w:szCs w:val="20"/>
          <w:lang w:eastAsia="ru-RU"/>
        </w:rPr>
      </w:pPr>
      <w:r w:rsidRPr="00D8721E">
        <w:rPr>
          <w:sz w:val="28"/>
          <w:szCs w:val="20"/>
          <w:lang w:eastAsia="ru-RU"/>
        </w:rPr>
        <w:t>Председатель Совета</w:t>
      </w:r>
    </w:p>
    <w:p w:rsidR="00D8721E" w:rsidRPr="00D8721E" w:rsidRDefault="00D8721E" w:rsidP="00D8721E">
      <w:pPr>
        <w:tabs>
          <w:tab w:val="left" w:pos="5812"/>
        </w:tabs>
        <w:suppressAutoHyphens w:val="0"/>
        <w:snapToGrid w:val="0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 xml:space="preserve">Тбилисского </w:t>
      </w:r>
      <w:r w:rsidR="001028BA">
        <w:rPr>
          <w:sz w:val="28"/>
          <w:szCs w:val="20"/>
          <w:lang w:eastAsia="ru-RU"/>
        </w:rPr>
        <w:t xml:space="preserve">сельского поселения </w:t>
      </w:r>
      <w:r w:rsidR="001028BA">
        <w:rPr>
          <w:sz w:val="28"/>
          <w:szCs w:val="20"/>
          <w:lang w:eastAsia="ru-RU"/>
        </w:rPr>
        <w:tab/>
      </w:r>
      <w:r w:rsidR="001028BA">
        <w:rPr>
          <w:sz w:val="28"/>
          <w:szCs w:val="20"/>
          <w:lang w:eastAsia="ru-RU"/>
        </w:rPr>
        <w:tab/>
      </w:r>
      <w:r w:rsidR="001028BA">
        <w:rPr>
          <w:sz w:val="28"/>
          <w:szCs w:val="20"/>
          <w:lang w:eastAsia="ru-RU"/>
        </w:rPr>
        <w:tab/>
      </w:r>
      <w:r w:rsidR="001028BA">
        <w:rPr>
          <w:sz w:val="28"/>
          <w:szCs w:val="20"/>
          <w:lang w:eastAsia="ru-RU"/>
        </w:rPr>
        <w:tab/>
        <w:t>В.В. Со</w:t>
      </w:r>
      <w:r>
        <w:rPr>
          <w:sz w:val="28"/>
          <w:szCs w:val="20"/>
          <w:lang w:eastAsia="ru-RU"/>
        </w:rPr>
        <w:t xml:space="preserve">ломахин </w:t>
      </w:r>
    </w:p>
    <w:p w:rsidR="000839B2" w:rsidRDefault="000839B2" w:rsidP="000839B2">
      <w:pPr>
        <w:tabs>
          <w:tab w:val="left" w:pos="5812"/>
        </w:tabs>
        <w:suppressAutoHyphens w:val="0"/>
        <w:jc w:val="both"/>
        <w:rPr>
          <w:sz w:val="28"/>
          <w:szCs w:val="28"/>
          <w:lang w:eastAsia="ru-RU"/>
        </w:rPr>
      </w:pPr>
    </w:p>
    <w:p w:rsidR="006347AB" w:rsidRDefault="006347AB" w:rsidP="000839B2">
      <w:pPr>
        <w:tabs>
          <w:tab w:val="left" w:pos="5812"/>
        </w:tabs>
        <w:suppressAutoHyphens w:val="0"/>
        <w:jc w:val="both"/>
        <w:rPr>
          <w:sz w:val="28"/>
          <w:szCs w:val="28"/>
          <w:lang w:eastAsia="ru-RU"/>
        </w:rPr>
      </w:pPr>
    </w:p>
    <w:p w:rsidR="000839B2" w:rsidRDefault="000839B2" w:rsidP="000839B2">
      <w:pPr>
        <w:tabs>
          <w:tab w:val="left" w:pos="5812"/>
        </w:tabs>
        <w:suppressAutoHyphens w:val="0"/>
        <w:jc w:val="both"/>
        <w:rPr>
          <w:sz w:val="28"/>
          <w:szCs w:val="28"/>
          <w:lang w:eastAsia="ru-RU"/>
        </w:rPr>
      </w:pPr>
      <w:r w:rsidRPr="00D8721E">
        <w:rPr>
          <w:sz w:val="28"/>
          <w:szCs w:val="28"/>
          <w:lang w:eastAsia="ru-RU"/>
        </w:rPr>
        <w:t xml:space="preserve">Глава </w:t>
      </w:r>
      <w:proofErr w:type="gramStart"/>
      <w:r>
        <w:rPr>
          <w:sz w:val="28"/>
          <w:szCs w:val="28"/>
          <w:lang w:eastAsia="ru-RU"/>
        </w:rPr>
        <w:t>Тбилисского</w:t>
      </w:r>
      <w:proofErr w:type="gramEnd"/>
      <w:r>
        <w:rPr>
          <w:sz w:val="28"/>
          <w:szCs w:val="28"/>
          <w:lang w:eastAsia="ru-RU"/>
        </w:rPr>
        <w:t xml:space="preserve"> сельского</w:t>
      </w:r>
    </w:p>
    <w:p w:rsidR="00664E18" w:rsidRPr="001028BA" w:rsidRDefault="00D61BA1" w:rsidP="001028BA">
      <w:pPr>
        <w:tabs>
          <w:tab w:val="left" w:pos="5812"/>
        </w:tabs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="000839B2">
        <w:rPr>
          <w:sz w:val="28"/>
          <w:szCs w:val="28"/>
          <w:lang w:eastAsia="ru-RU"/>
        </w:rPr>
        <w:t xml:space="preserve">оселения Тбилисского района </w:t>
      </w:r>
      <w:r w:rsidR="000839B2">
        <w:rPr>
          <w:sz w:val="28"/>
          <w:szCs w:val="28"/>
          <w:lang w:eastAsia="ru-RU"/>
        </w:rPr>
        <w:tab/>
      </w:r>
      <w:r w:rsidR="000839B2">
        <w:rPr>
          <w:sz w:val="28"/>
          <w:szCs w:val="28"/>
          <w:lang w:eastAsia="ru-RU"/>
        </w:rPr>
        <w:tab/>
      </w:r>
      <w:r w:rsidR="000839B2">
        <w:rPr>
          <w:sz w:val="28"/>
          <w:szCs w:val="28"/>
          <w:lang w:eastAsia="ru-RU"/>
        </w:rPr>
        <w:tab/>
      </w:r>
      <w:r w:rsidR="000839B2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 А.Н. Стойкин</w:t>
      </w:r>
      <w:r w:rsidR="000839B2">
        <w:rPr>
          <w:sz w:val="28"/>
          <w:szCs w:val="28"/>
          <w:lang w:eastAsia="ru-RU"/>
        </w:rPr>
        <w:t xml:space="preserve"> </w:t>
      </w:r>
    </w:p>
    <w:sectPr w:rsidR="00664E18" w:rsidRPr="001028BA" w:rsidSect="006920FC">
      <w:pgSz w:w="11906" w:h="16838"/>
      <w:pgMar w:top="709" w:right="709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</w:lvl>
  </w:abstractNum>
  <w:abstractNum w:abstractNumId="2">
    <w:nsid w:val="2B953790"/>
    <w:multiLevelType w:val="multilevel"/>
    <w:tmpl w:val="6D1069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647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">
    <w:nsid w:val="442344CB"/>
    <w:multiLevelType w:val="multilevel"/>
    <w:tmpl w:val="7A987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51CC5339"/>
    <w:multiLevelType w:val="hybridMultilevel"/>
    <w:tmpl w:val="6D12AEBC"/>
    <w:lvl w:ilvl="0" w:tplc="F1D2B92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6943B57"/>
    <w:multiLevelType w:val="hybridMultilevel"/>
    <w:tmpl w:val="9A46F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1E5807"/>
    <w:multiLevelType w:val="hybridMultilevel"/>
    <w:tmpl w:val="D72ADD7A"/>
    <w:lvl w:ilvl="0" w:tplc="F94C5D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55006EF"/>
    <w:multiLevelType w:val="multilevel"/>
    <w:tmpl w:val="7A800C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78E"/>
    <w:rsid w:val="00027297"/>
    <w:rsid w:val="00077C29"/>
    <w:rsid w:val="000839B2"/>
    <w:rsid w:val="000909C9"/>
    <w:rsid w:val="001028BA"/>
    <w:rsid w:val="001A778E"/>
    <w:rsid w:val="001D54E6"/>
    <w:rsid w:val="001F0515"/>
    <w:rsid w:val="001F1C50"/>
    <w:rsid w:val="001F5698"/>
    <w:rsid w:val="00212428"/>
    <w:rsid w:val="00246314"/>
    <w:rsid w:val="00291B91"/>
    <w:rsid w:val="002A3EAB"/>
    <w:rsid w:val="002B529D"/>
    <w:rsid w:val="002E6BE3"/>
    <w:rsid w:val="00302C73"/>
    <w:rsid w:val="00351E2D"/>
    <w:rsid w:val="00353F91"/>
    <w:rsid w:val="003B1547"/>
    <w:rsid w:val="003B2FAB"/>
    <w:rsid w:val="003F63C2"/>
    <w:rsid w:val="0040634B"/>
    <w:rsid w:val="00430B4E"/>
    <w:rsid w:val="00452597"/>
    <w:rsid w:val="00454FA1"/>
    <w:rsid w:val="00512BCA"/>
    <w:rsid w:val="005267B5"/>
    <w:rsid w:val="005541E3"/>
    <w:rsid w:val="00562D5C"/>
    <w:rsid w:val="005D6635"/>
    <w:rsid w:val="005E4E27"/>
    <w:rsid w:val="005F1CEA"/>
    <w:rsid w:val="00612715"/>
    <w:rsid w:val="00627075"/>
    <w:rsid w:val="006347AB"/>
    <w:rsid w:val="006562B4"/>
    <w:rsid w:val="00656F5C"/>
    <w:rsid w:val="00664E18"/>
    <w:rsid w:val="00672D55"/>
    <w:rsid w:val="00673C20"/>
    <w:rsid w:val="006920FC"/>
    <w:rsid w:val="006953B5"/>
    <w:rsid w:val="006A5D4E"/>
    <w:rsid w:val="006A781E"/>
    <w:rsid w:val="006C6B07"/>
    <w:rsid w:val="00706A28"/>
    <w:rsid w:val="00717480"/>
    <w:rsid w:val="007802A4"/>
    <w:rsid w:val="007D28AC"/>
    <w:rsid w:val="008106FE"/>
    <w:rsid w:val="0083446C"/>
    <w:rsid w:val="00870556"/>
    <w:rsid w:val="009015A3"/>
    <w:rsid w:val="00920578"/>
    <w:rsid w:val="009663DC"/>
    <w:rsid w:val="00995A6C"/>
    <w:rsid w:val="009B7817"/>
    <w:rsid w:val="009D6A28"/>
    <w:rsid w:val="00A5227B"/>
    <w:rsid w:val="00AA3715"/>
    <w:rsid w:val="00AC137E"/>
    <w:rsid w:val="00AF0B19"/>
    <w:rsid w:val="00B118DC"/>
    <w:rsid w:val="00B21AB0"/>
    <w:rsid w:val="00B71069"/>
    <w:rsid w:val="00BA7428"/>
    <w:rsid w:val="00CA375F"/>
    <w:rsid w:val="00CC1E28"/>
    <w:rsid w:val="00CD092E"/>
    <w:rsid w:val="00D25A01"/>
    <w:rsid w:val="00D45A32"/>
    <w:rsid w:val="00D52CFF"/>
    <w:rsid w:val="00D556E4"/>
    <w:rsid w:val="00D61BA1"/>
    <w:rsid w:val="00D726C8"/>
    <w:rsid w:val="00D8721E"/>
    <w:rsid w:val="00DD33D6"/>
    <w:rsid w:val="00E61CF8"/>
    <w:rsid w:val="00E62002"/>
    <w:rsid w:val="00EC4664"/>
    <w:rsid w:val="00EC56B0"/>
    <w:rsid w:val="00ED4420"/>
    <w:rsid w:val="00F141F9"/>
    <w:rsid w:val="00F26999"/>
    <w:rsid w:val="00F35867"/>
    <w:rsid w:val="00F4507E"/>
    <w:rsid w:val="00F5117A"/>
    <w:rsid w:val="00F51E13"/>
    <w:rsid w:val="00F615B4"/>
    <w:rsid w:val="00F8123E"/>
    <w:rsid w:val="00FB6FF3"/>
    <w:rsid w:val="00FC099F"/>
    <w:rsid w:val="00FE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E2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17480"/>
    <w:pPr>
      <w:keepNext/>
      <w:tabs>
        <w:tab w:val="num" w:pos="0"/>
      </w:tabs>
      <w:ind w:firstLine="540"/>
      <w:jc w:val="both"/>
      <w:outlineLvl w:val="0"/>
    </w:pPr>
  </w:style>
  <w:style w:type="paragraph" w:styleId="2">
    <w:name w:val="heading 2"/>
    <w:basedOn w:val="a"/>
    <w:next w:val="a"/>
    <w:qFormat/>
    <w:rsid w:val="00717480"/>
    <w:pPr>
      <w:keepNext/>
      <w:tabs>
        <w:tab w:val="num" w:pos="0"/>
      </w:tabs>
      <w:autoSpaceDE w:val="0"/>
      <w:ind w:firstLine="485"/>
      <w:jc w:val="both"/>
      <w:outlineLvl w:val="1"/>
    </w:pPr>
    <w:rPr>
      <w:rFonts w:ascii="Arial" w:hAnsi="Arial"/>
      <w:sz w:val="22"/>
      <w:szCs w:val="22"/>
    </w:rPr>
  </w:style>
  <w:style w:type="paragraph" w:styleId="6">
    <w:name w:val="heading 6"/>
    <w:basedOn w:val="a"/>
    <w:next w:val="a"/>
    <w:qFormat/>
    <w:rsid w:val="00717480"/>
    <w:pPr>
      <w:tabs>
        <w:tab w:val="num" w:pos="0"/>
      </w:tabs>
      <w:spacing w:before="240" w:after="60"/>
      <w:ind w:left="1152" w:hanging="1152"/>
      <w:outlineLvl w:val="5"/>
    </w:pPr>
    <w:rPr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17480"/>
  </w:style>
  <w:style w:type="character" w:customStyle="1" w:styleId="WW-Absatz-Standardschriftart">
    <w:name w:val="WW-Absatz-Standardschriftart"/>
    <w:rsid w:val="00717480"/>
  </w:style>
  <w:style w:type="character" w:customStyle="1" w:styleId="WW-Absatz-Standardschriftart1">
    <w:name w:val="WW-Absatz-Standardschriftart1"/>
    <w:rsid w:val="00717480"/>
  </w:style>
  <w:style w:type="character" w:customStyle="1" w:styleId="WW-Absatz-Standardschriftart11">
    <w:name w:val="WW-Absatz-Standardschriftart11"/>
    <w:rsid w:val="00717480"/>
  </w:style>
  <w:style w:type="character" w:customStyle="1" w:styleId="10">
    <w:name w:val="Основной шрифт абзаца1"/>
    <w:rsid w:val="00717480"/>
  </w:style>
  <w:style w:type="character" w:customStyle="1" w:styleId="11">
    <w:name w:val="Заголовок 1 Знак"/>
    <w:rsid w:val="00717480"/>
    <w:rPr>
      <w:sz w:val="24"/>
      <w:szCs w:val="24"/>
    </w:rPr>
  </w:style>
  <w:style w:type="character" w:customStyle="1" w:styleId="20">
    <w:name w:val="Заголовок 2 Знак"/>
    <w:rsid w:val="00717480"/>
    <w:rPr>
      <w:rFonts w:ascii="Arial" w:hAnsi="Arial" w:cs="Arial"/>
      <w:sz w:val="22"/>
      <w:szCs w:val="22"/>
    </w:rPr>
  </w:style>
  <w:style w:type="character" w:customStyle="1" w:styleId="60">
    <w:name w:val="Заголовок 6 Знак"/>
    <w:rsid w:val="00717480"/>
    <w:rPr>
      <w:sz w:val="22"/>
      <w:szCs w:val="22"/>
      <w:lang w:val="en-US"/>
    </w:rPr>
  </w:style>
  <w:style w:type="character" w:styleId="a3">
    <w:name w:val="page number"/>
    <w:rsid w:val="00717480"/>
    <w:rPr>
      <w:rFonts w:ascii="Times New Roman" w:hAnsi="Times New Roman"/>
      <w:sz w:val="28"/>
    </w:rPr>
  </w:style>
  <w:style w:type="character" w:customStyle="1" w:styleId="a4">
    <w:name w:val="Текст выноски Знак"/>
    <w:rsid w:val="00717480"/>
    <w:rPr>
      <w:rFonts w:ascii="Tahoma" w:hAnsi="Tahoma" w:cs="Tahoma"/>
      <w:sz w:val="16"/>
      <w:szCs w:val="16"/>
    </w:rPr>
  </w:style>
  <w:style w:type="character" w:customStyle="1" w:styleId="a5">
    <w:name w:val="Текст Знак"/>
    <w:rsid w:val="00717480"/>
    <w:rPr>
      <w:rFonts w:ascii="Courier New" w:hAnsi="Courier New" w:cs="Courier New"/>
    </w:rPr>
  </w:style>
  <w:style w:type="character" w:customStyle="1" w:styleId="hl41">
    <w:name w:val="hl41"/>
    <w:rsid w:val="00717480"/>
    <w:rPr>
      <w:b/>
      <w:bCs/>
      <w:sz w:val="20"/>
      <w:szCs w:val="20"/>
    </w:rPr>
  </w:style>
  <w:style w:type="character" w:customStyle="1" w:styleId="a6">
    <w:name w:val="Основной текст Знак"/>
    <w:rsid w:val="00717480"/>
    <w:rPr>
      <w:b/>
      <w:bCs/>
      <w:sz w:val="27"/>
      <w:szCs w:val="27"/>
      <w:lang w:eastAsia="ar-SA" w:bidi="ar-SA"/>
    </w:rPr>
  </w:style>
  <w:style w:type="character" w:customStyle="1" w:styleId="12">
    <w:name w:val="Основной текст + 12"/>
    <w:rsid w:val="00717480"/>
    <w:rPr>
      <w:b/>
      <w:bCs/>
      <w:sz w:val="25"/>
      <w:szCs w:val="25"/>
      <w:lang w:eastAsia="ar-SA" w:bidi="ar-SA"/>
    </w:rPr>
  </w:style>
  <w:style w:type="character" w:customStyle="1" w:styleId="4pt1">
    <w:name w:val="Основной текст + 4 pt1"/>
    <w:rsid w:val="00717480"/>
    <w:rPr>
      <w:rFonts w:ascii="Times New Roman" w:hAnsi="Times New Roman" w:cs="Times New Roman"/>
      <w:b/>
      <w:bCs/>
      <w:i/>
      <w:iCs/>
      <w:sz w:val="8"/>
      <w:szCs w:val="8"/>
      <w:u w:val="none"/>
      <w:lang w:eastAsia="ar-SA" w:bidi="ar-SA"/>
    </w:rPr>
  </w:style>
  <w:style w:type="character" w:customStyle="1" w:styleId="a7">
    <w:name w:val="Нижний колонтитул Знак"/>
    <w:rsid w:val="00717480"/>
    <w:rPr>
      <w:sz w:val="24"/>
      <w:szCs w:val="24"/>
    </w:rPr>
  </w:style>
  <w:style w:type="character" w:customStyle="1" w:styleId="a8">
    <w:name w:val="Символ нумерации"/>
    <w:rsid w:val="00717480"/>
  </w:style>
  <w:style w:type="paragraph" w:customStyle="1" w:styleId="a9">
    <w:name w:val="Заголовок"/>
    <w:basedOn w:val="a"/>
    <w:next w:val="aa"/>
    <w:rsid w:val="00717480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a">
    <w:name w:val="Body Text"/>
    <w:basedOn w:val="a"/>
    <w:rsid w:val="00717480"/>
    <w:pPr>
      <w:widowControl w:val="0"/>
      <w:shd w:val="clear" w:color="auto" w:fill="FFFFFF"/>
      <w:spacing w:line="240" w:lineRule="atLeast"/>
    </w:pPr>
    <w:rPr>
      <w:b/>
      <w:bCs/>
      <w:sz w:val="27"/>
      <w:szCs w:val="27"/>
    </w:rPr>
  </w:style>
  <w:style w:type="paragraph" w:styleId="ab">
    <w:name w:val="List"/>
    <w:basedOn w:val="aa"/>
    <w:rsid w:val="00717480"/>
    <w:rPr>
      <w:rFonts w:cs="Tahoma"/>
    </w:rPr>
  </w:style>
  <w:style w:type="paragraph" w:customStyle="1" w:styleId="13">
    <w:name w:val="Название1"/>
    <w:basedOn w:val="a"/>
    <w:rsid w:val="00717480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717480"/>
    <w:pPr>
      <w:suppressLineNumbers/>
    </w:pPr>
    <w:rPr>
      <w:rFonts w:cs="Tahoma"/>
    </w:rPr>
  </w:style>
  <w:style w:type="paragraph" w:styleId="ac">
    <w:name w:val="Normal (Web)"/>
    <w:basedOn w:val="a"/>
    <w:rsid w:val="00717480"/>
    <w:pPr>
      <w:spacing w:before="280" w:after="280"/>
    </w:pPr>
    <w:rPr>
      <w:rFonts w:eastAsia="PMingLiU"/>
    </w:rPr>
  </w:style>
  <w:style w:type="paragraph" w:customStyle="1" w:styleId="15">
    <w:name w:val="обычный_1 Знак Знак Знак Знак Знак Знак Знак Знак Знак"/>
    <w:basedOn w:val="a"/>
    <w:rsid w:val="00717480"/>
    <w:pPr>
      <w:spacing w:before="280" w:after="280"/>
      <w:jc w:val="both"/>
    </w:pPr>
    <w:rPr>
      <w:rFonts w:ascii="Tahoma" w:hAnsi="Tahoma"/>
      <w:sz w:val="20"/>
      <w:szCs w:val="20"/>
      <w:lang w:val="en-US"/>
    </w:rPr>
  </w:style>
  <w:style w:type="paragraph" w:customStyle="1" w:styleId="ConsPlusNonformat">
    <w:name w:val="ConsPlusNonformat"/>
    <w:rsid w:val="0071748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d">
    <w:name w:val="Balloon Text"/>
    <w:basedOn w:val="a"/>
    <w:rsid w:val="00717480"/>
    <w:rPr>
      <w:rFonts w:ascii="Tahoma" w:hAnsi="Tahoma"/>
      <w:sz w:val="16"/>
      <w:szCs w:val="16"/>
    </w:rPr>
  </w:style>
  <w:style w:type="paragraph" w:customStyle="1" w:styleId="16">
    <w:name w:val="Текст1"/>
    <w:basedOn w:val="a"/>
    <w:rsid w:val="00717480"/>
    <w:rPr>
      <w:rFonts w:ascii="Courier New" w:hAnsi="Courier New"/>
      <w:sz w:val="20"/>
      <w:szCs w:val="20"/>
    </w:rPr>
  </w:style>
  <w:style w:type="paragraph" w:customStyle="1" w:styleId="Web">
    <w:name w:val="Обычный (Web)"/>
    <w:basedOn w:val="a"/>
    <w:rsid w:val="00717480"/>
    <w:pPr>
      <w:spacing w:before="100" w:after="100"/>
    </w:pPr>
    <w:rPr>
      <w:rFonts w:ascii="Arial Unicode MS" w:eastAsia="Arial Unicode MS" w:hAnsi="Arial Unicode MS"/>
    </w:rPr>
  </w:style>
  <w:style w:type="paragraph" w:customStyle="1" w:styleId="ConsPlusNormal">
    <w:name w:val="ConsPlusNormal"/>
    <w:rsid w:val="00717480"/>
    <w:pPr>
      <w:widowControl w:val="0"/>
      <w:suppressAutoHyphens/>
      <w:autoSpaceDE w:val="0"/>
      <w:ind w:firstLine="720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ae">
    <w:name w:val="Таблицы (моноширинный)"/>
    <w:basedOn w:val="a"/>
    <w:next w:val="a"/>
    <w:rsid w:val="00717480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WW-">
    <w:name w:val="WW-Текст"/>
    <w:basedOn w:val="a"/>
    <w:rsid w:val="00717480"/>
    <w:rPr>
      <w:rFonts w:ascii="Courier New" w:hAnsi="Courier New" w:cs="Courier New"/>
      <w:sz w:val="20"/>
      <w:szCs w:val="20"/>
    </w:rPr>
  </w:style>
  <w:style w:type="paragraph" w:styleId="af">
    <w:name w:val="footer"/>
    <w:basedOn w:val="a"/>
    <w:rsid w:val="00717480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717480"/>
    <w:pPr>
      <w:suppressLineNumbers/>
    </w:pPr>
  </w:style>
  <w:style w:type="paragraph" w:customStyle="1" w:styleId="af1">
    <w:name w:val="Заголовок таблицы"/>
    <w:basedOn w:val="af0"/>
    <w:rsid w:val="00717480"/>
    <w:pPr>
      <w:jc w:val="center"/>
    </w:pPr>
    <w:rPr>
      <w:b/>
      <w:bCs/>
    </w:rPr>
  </w:style>
  <w:style w:type="paragraph" w:styleId="af2">
    <w:name w:val="Document Map"/>
    <w:basedOn w:val="a"/>
    <w:link w:val="af3"/>
    <w:uiPriority w:val="99"/>
    <w:semiHidden/>
    <w:unhideWhenUsed/>
    <w:rsid w:val="001A778E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semiHidden/>
    <w:rsid w:val="001A778E"/>
    <w:rPr>
      <w:rFonts w:ascii="Tahoma" w:hAnsi="Tahoma" w:cs="Tahoma"/>
      <w:sz w:val="16"/>
      <w:szCs w:val="16"/>
      <w:lang w:eastAsia="ar-SA"/>
    </w:rPr>
  </w:style>
  <w:style w:type="table" w:styleId="af4">
    <w:name w:val="Table Grid"/>
    <w:basedOn w:val="a1"/>
    <w:uiPriority w:val="59"/>
    <w:rsid w:val="00EC56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2B52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E2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17480"/>
    <w:pPr>
      <w:keepNext/>
      <w:tabs>
        <w:tab w:val="num" w:pos="0"/>
      </w:tabs>
      <w:ind w:firstLine="540"/>
      <w:jc w:val="both"/>
      <w:outlineLvl w:val="0"/>
    </w:pPr>
  </w:style>
  <w:style w:type="paragraph" w:styleId="2">
    <w:name w:val="heading 2"/>
    <w:basedOn w:val="a"/>
    <w:next w:val="a"/>
    <w:qFormat/>
    <w:rsid w:val="00717480"/>
    <w:pPr>
      <w:keepNext/>
      <w:tabs>
        <w:tab w:val="num" w:pos="0"/>
      </w:tabs>
      <w:autoSpaceDE w:val="0"/>
      <w:ind w:firstLine="485"/>
      <w:jc w:val="both"/>
      <w:outlineLvl w:val="1"/>
    </w:pPr>
    <w:rPr>
      <w:rFonts w:ascii="Arial" w:hAnsi="Arial"/>
      <w:sz w:val="22"/>
      <w:szCs w:val="22"/>
    </w:rPr>
  </w:style>
  <w:style w:type="paragraph" w:styleId="6">
    <w:name w:val="heading 6"/>
    <w:basedOn w:val="a"/>
    <w:next w:val="a"/>
    <w:qFormat/>
    <w:rsid w:val="00717480"/>
    <w:pPr>
      <w:tabs>
        <w:tab w:val="num" w:pos="0"/>
      </w:tabs>
      <w:spacing w:before="240" w:after="60"/>
      <w:ind w:left="1152" w:hanging="1152"/>
      <w:outlineLvl w:val="5"/>
    </w:pPr>
    <w:rPr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17480"/>
  </w:style>
  <w:style w:type="character" w:customStyle="1" w:styleId="WW-Absatz-Standardschriftart">
    <w:name w:val="WW-Absatz-Standardschriftart"/>
    <w:rsid w:val="00717480"/>
  </w:style>
  <w:style w:type="character" w:customStyle="1" w:styleId="WW-Absatz-Standardschriftart1">
    <w:name w:val="WW-Absatz-Standardschriftart1"/>
    <w:rsid w:val="00717480"/>
  </w:style>
  <w:style w:type="character" w:customStyle="1" w:styleId="WW-Absatz-Standardschriftart11">
    <w:name w:val="WW-Absatz-Standardschriftart11"/>
    <w:rsid w:val="00717480"/>
  </w:style>
  <w:style w:type="character" w:customStyle="1" w:styleId="10">
    <w:name w:val="Основной шрифт абзаца1"/>
    <w:rsid w:val="00717480"/>
  </w:style>
  <w:style w:type="character" w:customStyle="1" w:styleId="11">
    <w:name w:val="Заголовок 1 Знак"/>
    <w:rsid w:val="00717480"/>
    <w:rPr>
      <w:sz w:val="24"/>
      <w:szCs w:val="24"/>
    </w:rPr>
  </w:style>
  <w:style w:type="character" w:customStyle="1" w:styleId="20">
    <w:name w:val="Заголовок 2 Знак"/>
    <w:rsid w:val="00717480"/>
    <w:rPr>
      <w:rFonts w:ascii="Arial" w:hAnsi="Arial" w:cs="Arial"/>
      <w:sz w:val="22"/>
      <w:szCs w:val="22"/>
    </w:rPr>
  </w:style>
  <w:style w:type="character" w:customStyle="1" w:styleId="60">
    <w:name w:val="Заголовок 6 Знак"/>
    <w:rsid w:val="00717480"/>
    <w:rPr>
      <w:sz w:val="22"/>
      <w:szCs w:val="22"/>
      <w:lang w:val="en-US"/>
    </w:rPr>
  </w:style>
  <w:style w:type="character" w:styleId="a3">
    <w:name w:val="page number"/>
    <w:rsid w:val="00717480"/>
    <w:rPr>
      <w:rFonts w:ascii="Times New Roman" w:hAnsi="Times New Roman"/>
      <w:sz w:val="28"/>
    </w:rPr>
  </w:style>
  <w:style w:type="character" w:customStyle="1" w:styleId="a4">
    <w:name w:val="Текст выноски Знак"/>
    <w:rsid w:val="00717480"/>
    <w:rPr>
      <w:rFonts w:ascii="Tahoma" w:hAnsi="Tahoma" w:cs="Tahoma"/>
      <w:sz w:val="16"/>
      <w:szCs w:val="16"/>
    </w:rPr>
  </w:style>
  <w:style w:type="character" w:customStyle="1" w:styleId="a5">
    <w:name w:val="Текст Знак"/>
    <w:rsid w:val="00717480"/>
    <w:rPr>
      <w:rFonts w:ascii="Courier New" w:hAnsi="Courier New" w:cs="Courier New"/>
    </w:rPr>
  </w:style>
  <w:style w:type="character" w:customStyle="1" w:styleId="hl41">
    <w:name w:val="hl41"/>
    <w:rsid w:val="00717480"/>
    <w:rPr>
      <w:b/>
      <w:bCs/>
      <w:sz w:val="20"/>
      <w:szCs w:val="20"/>
    </w:rPr>
  </w:style>
  <w:style w:type="character" w:customStyle="1" w:styleId="a6">
    <w:name w:val="Основной текст Знак"/>
    <w:rsid w:val="00717480"/>
    <w:rPr>
      <w:b/>
      <w:bCs/>
      <w:sz w:val="27"/>
      <w:szCs w:val="27"/>
      <w:lang w:eastAsia="ar-SA" w:bidi="ar-SA"/>
    </w:rPr>
  </w:style>
  <w:style w:type="character" w:customStyle="1" w:styleId="12">
    <w:name w:val="Основной текст + 12"/>
    <w:rsid w:val="00717480"/>
    <w:rPr>
      <w:b/>
      <w:bCs/>
      <w:sz w:val="25"/>
      <w:szCs w:val="25"/>
      <w:lang w:eastAsia="ar-SA" w:bidi="ar-SA"/>
    </w:rPr>
  </w:style>
  <w:style w:type="character" w:customStyle="1" w:styleId="4pt1">
    <w:name w:val="Основной текст + 4 pt1"/>
    <w:rsid w:val="00717480"/>
    <w:rPr>
      <w:rFonts w:ascii="Times New Roman" w:hAnsi="Times New Roman" w:cs="Times New Roman"/>
      <w:b/>
      <w:bCs/>
      <w:i/>
      <w:iCs/>
      <w:sz w:val="8"/>
      <w:szCs w:val="8"/>
      <w:u w:val="none"/>
      <w:lang w:eastAsia="ar-SA" w:bidi="ar-SA"/>
    </w:rPr>
  </w:style>
  <w:style w:type="character" w:customStyle="1" w:styleId="a7">
    <w:name w:val="Нижний колонтитул Знак"/>
    <w:rsid w:val="00717480"/>
    <w:rPr>
      <w:sz w:val="24"/>
      <w:szCs w:val="24"/>
    </w:rPr>
  </w:style>
  <w:style w:type="character" w:customStyle="1" w:styleId="a8">
    <w:name w:val="Символ нумерации"/>
    <w:rsid w:val="00717480"/>
  </w:style>
  <w:style w:type="paragraph" w:customStyle="1" w:styleId="a9">
    <w:name w:val="Заголовок"/>
    <w:basedOn w:val="a"/>
    <w:next w:val="aa"/>
    <w:rsid w:val="00717480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a">
    <w:name w:val="Body Text"/>
    <w:basedOn w:val="a"/>
    <w:rsid w:val="00717480"/>
    <w:pPr>
      <w:widowControl w:val="0"/>
      <w:shd w:val="clear" w:color="auto" w:fill="FFFFFF"/>
      <w:spacing w:line="240" w:lineRule="atLeast"/>
    </w:pPr>
    <w:rPr>
      <w:b/>
      <w:bCs/>
      <w:sz w:val="27"/>
      <w:szCs w:val="27"/>
    </w:rPr>
  </w:style>
  <w:style w:type="paragraph" w:styleId="ab">
    <w:name w:val="List"/>
    <w:basedOn w:val="aa"/>
    <w:rsid w:val="00717480"/>
    <w:rPr>
      <w:rFonts w:cs="Tahoma"/>
    </w:rPr>
  </w:style>
  <w:style w:type="paragraph" w:customStyle="1" w:styleId="13">
    <w:name w:val="Название1"/>
    <w:basedOn w:val="a"/>
    <w:rsid w:val="00717480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717480"/>
    <w:pPr>
      <w:suppressLineNumbers/>
    </w:pPr>
    <w:rPr>
      <w:rFonts w:cs="Tahoma"/>
    </w:rPr>
  </w:style>
  <w:style w:type="paragraph" w:styleId="ac">
    <w:name w:val="Normal (Web)"/>
    <w:basedOn w:val="a"/>
    <w:rsid w:val="00717480"/>
    <w:pPr>
      <w:spacing w:before="280" w:after="280"/>
    </w:pPr>
    <w:rPr>
      <w:rFonts w:eastAsia="PMingLiU"/>
    </w:rPr>
  </w:style>
  <w:style w:type="paragraph" w:customStyle="1" w:styleId="15">
    <w:name w:val="обычный_1 Знак Знак Знак Знак Знак Знак Знак Знак Знак"/>
    <w:basedOn w:val="a"/>
    <w:rsid w:val="00717480"/>
    <w:pPr>
      <w:spacing w:before="280" w:after="280"/>
      <w:jc w:val="both"/>
    </w:pPr>
    <w:rPr>
      <w:rFonts w:ascii="Tahoma" w:hAnsi="Tahoma"/>
      <w:sz w:val="20"/>
      <w:szCs w:val="20"/>
      <w:lang w:val="en-US"/>
    </w:rPr>
  </w:style>
  <w:style w:type="paragraph" w:customStyle="1" w:styleId="ConsPlusNonformat">
    <w:name w:val="ConsPlusNonformat"/>
    <w:rsid w:val="0071748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d">
    <w:name w:val="Balloon Text"/>
    <w:basedOn w:val="a"/>
    <w:rsid w:val="00717480"/>
    <w:rPr>
      <w:rFonts w:ascii="Tahoma" w:hAnsi="Tahoma"/>
      <w:sz w:val="16"/>
      <w:szCs w:val="16"/>
    </w:rPr>
  </w:style>
  <w:style w:type="paragraph" w:customStyle="1" w:styleId="16">
    <w:name w:val="Текст1"/>
    <w:basedOn w:val="a"/>
    <w:rsid w:val="00717480"/>
    <w:rPr>
      <w:rFonts w:ascii="Courier New" w:hAnsi="Courier New"/>
      <w:sz w:val="20"/>
      <w:szCs w:val="20"/>
    </w:rPr>
  </w:style>
  <w:style w:type="paragraph" w:customStyle="1" w:styleId="Web">
    <w:name w:val="Обычный (Web)"/>
    <w:basedOn w:val="a"/>
    <w:rsid w:val="00717480"/>
    <w:pPr>
      <w:spacing w:before="100" w:after="100"/>
    </w:pPr>
    <w:rPr>
      <w:rFonts w:ascii="Arial Unicode MS" w:eastAsia="Arial Unicode MS" w:hAnsi="Arial Unicode MS"/>
    </w:rPr>
  </w:style>
  <w:style w:type="paragraph" w:customStyle="1" w:styleId="ConsPlusNormal">
    <w:name w:val="ConsPlusNormal"/>
    <w:rsid w:val="00717480"/>
    <w:pPr>
      <w:widowControl w:val="0"/>
      <w:suppressAutoHyphens/>
      <w:autoSpaceDE w:val="0"/>
      <w:ind w:firstLine="720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ae">
    <w:name w:val="Таблицы (моноширинный)"/>
    <w:basedOn w:val="a"/>
    <w:next w:val="a"/>
    <w:rsid w:val="00717480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WW-">
    <w:name w:val="WW-Текст"/>
    <w:basedOn w:val="a"/>
    <w:rsid w:val="00717480"/>
    <w:rPr>
      <w:rFonts w:ascii="Courier New" w:hAnsi="Courier New" w:cs="Courier New"/>
      <w:sz w:val="20"/>
      <w:szCs w:val="20"/>
    </w:rPr>
  </w:style>
  <w:style w:type="paragraph" w:styleId="af">
    <w:name w:val="footer"/>
    <w:basedOn w:val="a"/>
    <w:rsid w:val="00717480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717480"/>
    <w:pPr>
      <w:suppressLineNumbers/>
    </w:pPr>
  </w:style>
  <w:style w:type="paragraph" w:customStyle="1" w:styleId="af1">
    <w:name w:val="Заголовок таблицы"/>
    <w:basedOn w:val="af0"/>
    <w:rsid w:val="00717480"/>
    <w:pPr>
      <w:jc w:val="center"/>
    </w:pPr>
    <w:rPr>
      <w:b/>
      <w:bCs/>
    </w:rPr>
  </w:style>
  <w:style w:type="paragraph" w:styleId="af2">
    <w:name w:val="Document Map"/>
    <w:basedOn w:val="a"/>
    <w:link w:val="af3"/>
    <w:uiPriority w:val="99"/>
    <w:semiHidden/>
    <w:unhideWhenUsed/>
    <w:rsid w:val="001A778E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semiHidden/>
    <w:rsid w:val="001A778E"/>
    <w:rPr>
      <w:rFonts w:ascii="Tahoma" w:hAnsi="Tahoma" w:cs="Tahoma"/>
      <w:sz w:val="16"/>
      <w:szCs w:val="16"/>
      <w:lang w:eastAsia="ar-SA"/>
    </w:rPr>
  </w:style>
  <w:style w:type="table" w:styleId="af4">
    <w:name w:val="Table Grid"/>
    <w:basedOn w:val="a1"/>
    <w:uiPriority w:val="59"/>
    <w:rsid w:val="00EC56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2B5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5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A206A66FC6E4836698932A00E3D1E06C295A39849837A99A91A825A1C2ACE4FCD057F3B8g8Q3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2964E-4124-4A2E-99AA-32219EDE0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СОВЕТА ГЕЙМАНОВСКОГО СЕЛЬСКОГО ПОСЕЛЕНИЯ ТБИЛИССКОГО РАЙОНА</vt:lpstr>
    </vt:vector>
  </TitlesOfParts>
  <Company>Microsoft</Company>
  <LinksUpToDate>false</LinksUpToDate>
  <CharactersWithSpaces>5471</CharactersWithSpaces>
  <SharedDoc>false</SharedDoc>
  <HLinks>
    <vt:vector size="18" baseType="variant">
      <vt:variant>
        <vt:i4>6881336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consultantplus://offline/ref=AAA95612DBC553BD7170C09E852A0BA545688E34FEDA9A97545BF2FD04E6F3C005EAAC2F4C998ADFQ3jBO</vt:lpwstr>
      </vt:variant>
      <vt:variant>
        <vt:lpwstr/>
      </vt:variant>
      <vt:variant>
        <vt:i4>70385732</vt:i4>
      </vt:variant>
      <vt:variant>
        <vt:i4>3</vt:i4>
      </vt:variant>
      <vt:variant>
        <vt:i4>0</vt:i4>
      </vt:variant>
      <vt:variant>
        <vt:i4>5</vt:i4>
      </vt:variant>
      <vt:variant>
        <vt:lpwstr>../../Типовой Порядок проведения голосования.docx</vt:lpwstr>
      </vt:variant>
      <vt:variant>
        <vt:lpwstr>Par12</vt:lpwstr>
      </vt:variant>
      <vt:variant>
        <vt:i4>5373956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consultantplus://offline/ref=33A206A66FC6E4836698932A00E3D1E06C295A39849837A99A91A825A1C2ACE4FCD057F3B8g8Q3L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СОВЕТА ГЕЙМАНОВСКОГО СЕЛЬСКОГО ПОСЕЛЕНИЯ ТБИЛИССКОГО РАЙОНА</dc:title>
  <dc:creator>HOME</dc:creator>
  <cp:lastModifiedBy>SAdmin</cp:lastModifiedBy>
  <cp:revision>9</cp:revision>
  <cp:lastPrinted>2018-11-16T07:18:00Z</cp:lastPrinted>
  <dcterms:created xsi:type="dcterms:W3CDTF">2018-12-04T12:32:00Z</dcterms:created>
  <dcterms:modified xsi:type="dcterms:W3CDTF">2018-12-18T07:58:00Z</dcterms:modified>
</cp:coreProperties>
</file>