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6920FC" w:rsidRDefault="00AC137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C95">
        <w:rPr>
          <w:b/>
          <w:sz w:val="28"/>
          <w:szCs w:val="28"/>
        </w:rPr>
        <w:t xml:space="preserve"> </w:t>
      </w:r>
    </w:p>
    <w:p w:rsidR="00351E2D" w:rsidRDefault="00351E2D">
      <w:pPr>
        <w:rPr>
          <w:b/>
          <w:sz w:val="28"/>
          <w:szCs w:val="28"/>
        </w:rPr>
      </w:pPr>
    </w:p>
    <w:p w:rsidR="006A781E" w:rsidRDefault="00AA1BCA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C72900" wp14:editId="0C7CE761">
            <wp:simplePos x="0" y="0"/>
            <wp:positionH relativeFrom="column">
              <wp:posOffset>2293620</wp:posOffset>
            </wp:positionH>
            <wp:positionV relativeFrom="page">
              <wp:posOffset>911225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81E"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351E2D" w:rsidRDefault="00351E2D">
      <w:pPr>
        <w:rPr>
          <w:b/>
          <w:sz w:val="28"/>
          <w:szCs w:val="28"/>
        </w:rPr>
      </w:pPr>
    </w:p>
    <w:p w:rsidR="00AA1BCA" w:rsidRDefault="00AA1BCA" w:rsidP="00AA1BCA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BCA" w:rsidRDefault="00AA1BCA" w:rsidP="00AA1BCA">
      <w:pPr>
        <w:ind w:left="4310" w:right="4373"/>
        <w:rPr>
          <w:rFonts w:ascii="Courier New" w:hAnsi="Courier New"/>
        </w:rPr>
      </w:pPr>
    </w:p>
    <w:p w:rsidR="00AA1BCA" w:rsidRDefault="00AA1BCA" w:rsidP="00AA1BCA">
      <w:pPr>
        <w:rPr>
          <w:b/>
          <w:sz w:val="28"/>
          <w:szCs w:val="28"/>
        </w:rPr>
      </w:pPr>
      <w:r>
        <w:rPr>
          <w:rFonts w:ascii="Courier New" w:hAnsi="Courier New"/>
        </w:rPr>
        <w:t xml:space="preserve">                        </w:t>
      </w:r>
      <w:r>
        <w:rPr>
          <w:b/>
          <w:sz w:val="28"/>
          <w:szCs w:val="28"/>
        </w:rPr>
        <w:t>СОВЕТ</w:t>
      </w:r>
      <w:r w:rsidRPr="00A56B20">
        <w:rPr>
          <w:b/>
          <w:sz w:val="28"/>
          <w:szCs w:val="28"/>
        </w:rPr>
        <w:t xml:space="preserve"> </w:t>
      </w:r>
    </w:p>
    <w:p w:rsidR="00AA1BCA" w:rsidRDefault="00AA1BCA" w:rsidP="00AA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56B20">
        <w:rPr>
          <w:b/>
          <w:sz w:val="28"/>
          <w:szCs w:val="28"/>
        </w:rPr>
        <w:t xml:space="preserve">ТБИЛИССКОГО СЕЛЬСКОГО ПОСЕЛЕНИЯ </w:t>
      </w:r>
    </w:p>
    <w:p w:rsidR="00AA1BCA" w:rsidRDefault="00AA1BCA" w:rsidP="00AA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AA1BCA" w:rsidRDefault="00AA1BCA" w:rsidP="00AA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A1BCA" w:rsidRDefault="00AA1BCA" w:rsidP="00AA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</w:t>
      </w:r>
    </w:p>
    <w:p w:rsidR="00AA1BCA" w:rsidRPr="000F04D9" w:rsidRDefault="00AA1BCA" w:rsidP="00AA1BCA">
      <w:pPr>
        <w:rPr>
          <w:b/>
          <w:sz w:val="28"/>
          <w:szCs w:val="28"/>
        </w:rPr>
      </w:pPr>
      <w:r>
        <w:rPr>
          <w:sz w:val="26"/>
          <w:szCs w:val="28"/>
        </w:rPr>
        <w:t>о</w:t>
      </w:r>
      <w:bookmarkStart w:id="0" w:name="_GoBack"/>
      <w:bookmarkEnd w:id="0"/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 26 июля 2018 года</w:t>
      </w:r>
      <w:r>
        <w:rPr>
          <w:sz w:val="26"/>
          <w:szCs w:val="28"/>
        </w:rPr>
        <w:t xml:space="preserve">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378</w:t>
      </w:r>
    </w:p>
    <w:p w:rsidR="00F615B4" w:rsidRDefault="00AA1BCA" w:rsidP="00AA1BCA">
      <w:pPr>
        <w:rPr>
          <w:b/>
          <w:sz w:val="28"/>
          <w:szCs w:val="28"/>
        </w:rPr>
      </w:pPr>
      <w:r>
        <w:rPr>
          <w:spacing w:val="-10"/>
          <w:sz w:val="26"/>
          <w:szCs w:val="28"/>
        </w:rPr>
        <w:t xml:space="preserve">                                 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351E2D">
        <w:tc>
          <w:tcPr>
            <w:tcW w:w="9708" w:type="dxa"/>
            <w:shd w:val="clear" w:color="auto" w:fill="auto"/>
          </w:tcPr>
          <w:p w:rsidR="00627075" w:rsidRDefault="00351E2D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О 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>присвоении названи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я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парку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 w:rsidR="006920FC">
              <w:rPr>
                <w:rFonts w:eastAsia="PMingLiU"/>
                <w:b/>
                <w:bCs/>
                <w:sz w:val="28"/>
                <w:szCs w:val="28"/>
              </w:rPr>
              <w:t>расположенн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ому</w:t>
            </w:r>
            <w:r w:rsidR="006920FC">
              <w:rPr>
                <w:rFonts w:eastAsia="PMingLiU"/>
                <w:b/>
                <w:bCs/>
                <w:sz w:val="28"/>
                <w:szCs w:val="28"/>
              </w:rPr>
              <w:t xml:space="preserve"> в 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>Тбилисско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>м</w:t>
            </w:r>
            <w:r w:rsidR="00627075">
              <w:rPr>
                <w:rFonts w:eastAsia="PMingLiU"/>
                <w:b/>
                <w:bCs/>
                <w:sz w:val="28"/>
                <w:szCs w:val="28"/>
              </w:rPr>
              <w:t xml:space="preserve"> район</w:t>
            </w:r>
            <w:r w:rsidR="00B04E62">
              <w:rPr>
                <w:rFonts w:eastAsia="PMingLiU"/>
                <w:b/>
                <w:bCs/>
                <w:sz w:val="28"/>
                <w:szCs w:val="28"/>
              </w:rPr>
              <w:t xml:space="preserve">е станице Тбилисской по ул. </w:t>
            </w:r>
            <w:r w:rsidR="00E44AFE">
              <w:rPr>
                <w:rFonts w:eastAsia="PMingLiU"/>
                <w:b/>
                <w:bCs/>
                <w:sz w:val="28"/>
                <w:szCs w:val="28"/>
              </w:rPr>
              <w:t>Красной 224Г</w:t>
            </w:r>
          </w:p>
          <w:p w:rsidR="00351E2D" w:rsidRDefault="00351E2D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</w:tc>
      </w:tr>
    </w:tbl>
    <w:p w:rsidR="00351E2D" w:rsidRDefault="00351E2D"/>
    <w:p w:rsidR="00351E2D" w:rsidRDefault="00351E2D">
      <w:pPr>
        <w:rPr>
          <w:sz w:val="28"/>
          <w:szCs w:val="28"/>
        </w:rPr>
      </w:pPr>
    </w:p>
    <w:p w:rsidR="00351E2D" w:rsidRPr="00627075" w:rsidRDefault="00627075">
      <w:pPr>
        <w:ind w:firstLine="720"/>
        <w:jc w:val="both"/>
        <w:rPr>
          <w:sz w:val="28"/>
          <w:szCs w:val="28"/>
        </w:rPr>
      </w:pPr>
      <w:proofErr w:type="gramStart"/>
      <w:r w:rsidRPr="00627075">
        <w:rPr>
          <w:sz w:val="28"/>
          <w:szCs w:val="28"/>
        </w:rPr>
        <w:t>В</w:t>
      </w:r>
      <w:r w:rsidR="003B2007">
        <w:rPr>
          <w:sz w:val="28"/>
          <w:szCs w:val="28"/>
        </w:rPr>
        <w:t xml:space="preserve">о исполнение протокола </w:t>
      </w:r>
      <w:r w:rsidR="003B2007" w:rsidRPr="0016018F">
        <w:rPr>
          <w:sz w:val="28"/>
          <w:szCs w:val="28"/>
        </w:rPr>
        <w:t xml:space="preserve">№ </w:t>
      </w:r>
      <w:r w:rsidR="0016018F" w:rsidRPr="0016018F">
        <w:rPr>
          <w:sz w:val="28"/>
          <w:szCs w:val="28"/>
        </w:rPr>
        <w:t>3</w:t>
      </w:r>
      <w:r w:rsidR="003B2007" w:rsidRPr="0016018F">
        <w:rPr>
          <w:sz w:val="28"/>
          <w:szCs w:val="28"/>
        </w:rPr>
        <w:t xml:space="preserve"> от </w:t>
      </w:r>
      <w:r w:rsidR="00E44AFE" w:rsidRPr="0016018F">
        <w:rPr>
          <w:sz w:val="28"/>
          <w:szCs w:val="28"/>
        </w:rPr>
        <w:t>«</w:t>
      </w:r>
      <w:r w:rsidR="0016018F" w:rsidRPr="0016018F">
        <w:rPr>
          <w:sz w:val="28"/>
          <w:szCs w:val="28"/>
        </w:rPr>
        <w:t>16</w:t>
      </w:r>
      <w:r w:rsidR="00E44AFE" w:rsidRPr="0016018F">
        <w:rPr>
          <w:sz w:val="28"/>
          <w:szCs w:val="28"/>
        </w:rPr>
        <w:t>»</w:t>
      </w:r>
      <w:r w:rsidR="00B04E62" w:rsidRPr="0016018F">
        <w:rPr>
          <w:sz w:val="28"/>
          <w:szCs w:val="28"/>
        </w:rPr>
        <w:t xml:space="preserve"> </w:t>
      </w:r>
      <w:r w:rsidR="00E44AFE" w:rsidRPr="0016018F">
        <w:rPr>
          <w:sz w:val="28"/>
          <w:szCs w:val="28"/>
        </w:rPr>
        <w:t>июля</w:t>
      </w:r>
      <w:r w:rsidR="00B04E62" w:rsidRPr="0016018F">
        <w:rPr>
          <w:sz w:val="28"/>
          <w:szCs w:val="28"/>
        </w:rPr>
        <w:t xml:space="preserve"> 2018</w:t>
      </w:r>
      <w:r w:rsidR="00B04E62">
        <w:rPr>
          <w:sz w:val="28"/>
          <w:szCs w:val="28"/>
        </w:rPr>
        <w:t xml:space="preserve"> года заседания </w:t>
      </w:r>
      <w:proofErr w:type="spellStart"/>
      <w:r w:rsidR="00B04E62">
        <w:rPr>
          <w:sz w:val="28"/>
          <w:szCs w:val="28"/>
        </w:rPr>
        <w:t>Топономической</w:t>
      </w:r>
      <w:proofErr w:type="spellEnd"/>
      <w:r w:rsidRPr="00627075">
        <w:rPr>
          <w:sz w:val="28"/>
          <w:szCs w:val="28"/>
        </w:rPr>
        <w:t xml:space="preserve"> </w:t>
      </w:r>
      <w:r w:rsidR="00B04E62">
        <w:rPr>
          <w:sz w:val="28"/>
          <w:szCs w:val="28"/>
        </w:rPr>
        <w:t xml:space="preserve">комиссии Тбилисского сельского поселения Тбилисского района, необходимостью присвоения парку расположенному в Тбилисском районе станице Тбилисской по улице </w:t>
      </w:r>
      <w:r w:rsidR="00E44AFE">
        <w:rPr>
          <w:sz w:val="28"/>
          <w:szCs w:val="28"/>
        </w:rPr>
        <w:t>Красной 224Г</w:t>
      </w:r>
      <w:r w:rsidR="00B04E62">
        <w:rPr>
          <w:sz w:val="28"/>
          <w:szCs w:val="28"/>
        </w:rPr>
        <w:t xml:space="preserve">, </w:t>
      </w:r>
      <w:r w:rsidRPr="00627075">
        <w:rPr>
          <w:sz w:val="28"/>
          <w:szCs w:val="28"/>
        </w:rPr>
        <w:t xml:space="preserve">увековечиванием памяти и </w:t>
      </w:r>
      <w:r w:rsidR="00E44AFE">
        <w:rPr>
          <w:sz w:val="28"/>
          <w:szCs w:val="28"/>
        </w:rPr>
        <w:t>вклада</w:t>
      </w:r>
      <w:r w:rsidRPr="00627075">
        <w:rPr>
          <w:sz w:val="28"/>
          <w:szCs w:val="28"/>
        </w:rPr>
        <w:t xml:space="preserve"> </w:t>
      </w:r>
      <w:r w:rsidR="00E44AFE">
        <w:rPr>
          <w:sz w:val="28"/>
          <w:szCs w:val="28"/>
        </w:rPr>
        <w:t>советского народа в Великой отечественной войне 1941-1945 годов,</w:t>
      </w:r>
      <w:r w:rsidRPr="00627075">
        <w:rPr>
          <w:sz w:val="28"/>
          <w:szCs w:val="28"/>
        </w:rPr>
        <w:t xml:space="preserve"> </w:t>
      </w:r>
      <w:r w:rsidR="00B04E62">
        <w:rPr>
          <w:sz w:val="28"/>
          <w:szCs w:val="28"/>
        </w:rPr>
        <w:t>руководствуясь решением Совета Тбилисского сельского поселения Тбилисского района № 945 от 26 апреля 2013 года «Об утверждении Положения об</w:t>
      </w:r>
      <w:proofErr w:type="gramEnd"/>
      <w:r w:rsidR="00B04E62">
        <w:rPr>
          <w:sz w:val="28"/>
          <w:szCs w:val="28"/>
        </w:rPr>
        <w:t xml:space="preserve"> основных </w:t>
      </w:r>
      <w:proofErr w:type="gramStart"/>
      <w:r w:rsidR="00B04E62">
        <w:rPr>
          <w:sz w:val="28"/>
          <w:szCs w:val="28"/>
        </w:rPr>
        <w:t>принципах</w:t>
      </w:r>
      <w:proofErr w:type="gramEnd"/>
      <w:r w:rsidR="00B04E62">
        <w:rPr>
          <w:sz w:val="28"/>
          <w:szCs w:val="28"/>
        </w:rPr>
        <w:t xml:space="preserve"> наименования (переименования) объектов Тбилисского сельского поселения Тбилисского района», </w:t>
      </w:r>
      <w:r w:rsidRPr="0062707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70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7075">
        <w:rPr>
          <w:sz w:val="28"/>
          <w:szCs w:val="28"/>
        </w:rPr>
        <w:t xml:space="preserve"> от 6 октября 2003 года № 131 - ФЗ «Об общих принципах организации местного самоуправления в Российской Федерации», статьями 26, </w:t>
      </w:r>
      <w:r w:rsidR="00922F79">
        <w:rPr>
          <w:sz w:val="28"/>
          <w:szCs w:val="28"/>
        </w:rPr>
        <w:t>58</w:t>
      </w:r>
      <w:r w:rsidRPr="00627075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627075">
        <w:rPr>
          <w:sz w:val="28"/>
          <w:szCs w:val="28"/>
        </w:rPr>
        <w:t>р</w:t>
      </w:r>
      <w:proofErr w:type="gramEnd"/>
      <w:r w:rsidRPr="00627075">
        <w:rPr>
          <w:sz w:val="28"/>
          <w:szCs w:val="28"/>
        </w:rPr>
        <w:t xml:space="preserve"> е ш и л</w:t>
      </w:r>
      <w:r w:rsidR="00351E2D" w:rsidRPr="00627075">
        <w:rPr>
          <w:sz w:val="28"/>
          <w:szCs w:val="28"/>
        </w:rPr>
        <w:t xml:space="preserve">: </w:t>
      </w:r>
    </w:p>
    <w:p w:rsidR="00ED4420" w:rsidRDefault="00351E2D" w:rsidP="005F1CEA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627075">
        <w:rPr>
          <w:rFonts w:eastAsia="PMingLiU"/>
          <w:sz w:val="28"/>
          <w:szCs w:val="28"/>
        </w:rPr>
        <w:t xml:space="preserve"> </w:t>
      </w:r>
      <w:r w:rsidR="00ED4420">
        <w:rPr>
          <w:rFonts w:eastAsia="PMingLiU"/>
          <w:sz w:val="28"/>
          <w:szCs w:val="28"/>
        </w:rPr>
        <w:t xml:space="preserve">Присвоить наименование </w:t>
      </w:r>
      <w:r w:rsidR="00B04E62">
        <w:rPr>
          <w:rFonts w:eastAsia="PMingLiU"/>
          <w:sz w:val="28"/>
          <w:szCs w:val="28"/>
        </w:rPr>
        <w:t xml:space="preserve">парку расположенному в Тбилисском районе станице Тбилисской по улице </w:t>
      </w:r>
      <w:r w:rsidR="00E44AFE">
        <w:rPr>
          <w:rFonts w:eastAsia="PMingLiU"/>
          <w:sz w:val="28"/>
          <w:szCs w:val="28"/>
        </w:rPr>
        <w:t>Красной 224Г</w:t>
      </w:r>
      <w:r w:rsidR="00B04E62">
        <w:rPr>
          <w:rFonts w:eastAsia="PMingLiU"/>
          <w:sz w:val="28"/>
          <w:szCs w:val="28"/>
        </w:rPr>
        <w:t xml:space="preserve"> </w:t>
      </w:r>
      <w:r w:rsidR="00ED4420">
        <w:rPr>
          <w:rFonts w:eastAsia="PMingLiU"/>
          <w:sz w:val="28"/>
          <w:szCs w:val="28"/>
        </w:rPr>
        <w:t>ранее не имевше</w:t>
      </w:r>
      <w:r w:rsidR="00B04E62">
        <w:rPr>
          <w:rFonts w:eastAsia="PMingLiU"/>
          <w:sz w:val="28"/>
          <w:szCs w:val="28"/>
        </w:rPr>
        <w:t>му</w:t>
      </w:r>
      <w:r w:rsidR="00ED4420">
        <w:rPr>
          <w:rFonts w:eastAsia="PMingLiU"/>
          <w:sz w:val="28"/>
          <w:szCs w:val="28"/>
        </w:rPr>
        <w:t xml:space="preserve"> названия </w:t>
      </w:r>
      <w:r w:rsidR="006920FC">
        <w:rPr>
          <w:rFonts w:eastAsia="PMingLiU"/>
          <w:sz w:val="28"/>
          <w:szCs w:val="28"/>
        </w:rPr>
        <w:t xml:space="preserve">- </w:t>
      </w:r>
      <w:r w:rsidR="00B04E62">
        <w:rPr>
          <w:rFonts w:eastAsia="PMingLiU"/>
          <w:sz w:val="28"/>
          <w:szCs w:val="28"/>
        </w:rPr>
        <w:t>парк</w:t>
      </w:r>
      <w:r w:rsidR="00ED4420">
        <w:rPr>
          <w:rFonts w:eastAsia="PMingLiU"/>
          <w:sz w:val="28"/>
          <w:szCs w:val="28"/>
        </w:rPr>
        <w:t xml:space="preserve"> </w:t>
      </w:r>
      <w:r w:rsidR="00F103E8">
        <w:rPr>
          <w:rFonts w:eastAsia="PMingLiU"/>
          <w:sz w:val="28"/>
          <w:szCs w:val="28"/>
        </w:rPr>
        <w:t>«</w:t>
      </w:r>
      <w:r w:rsidR="00E44AFE">
        <w:rPr>
          <w:rFonts w:eastAsia="PMingLiU"/>
          <w:sz w:val="28"/>
          <w:szCs w:val="28"/>
        </w:rPr>
        <w:t>30 лет Победы</w:t>
      </w:r>
      <w:r w:rsidR="00F103E8">
        <w:rPr>
          <w:rFonts w:eastAsia="PMingLiU"/>
          <w:sz w:val="28"/>
          <w:szCs w:val="28"/>
        </w:rPr>
        <w:t>»</w:t>
      </w:r>
      <w:r w:rsidR="00ED4420" w:rsidRPr="005F1CEA">
        <w:rPr>
          <w:rFonts w:eastAsia="PMingLiU"/>
          <w:sz w:val="28"/>
          <w:szCs w:val="28"/>
        </w:rPr>
        <w:t>.</w:t>
      </w:r>
    </w:p>
    <w:p w:rsidR="00F103E8" w:rsidRDefault="00ED4420" w:rsidP="00F103E8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Отделу по землеустройству и жилищно-коммунальному хозяйству администрации Тбилисского сельского поселения Тбилисского района (Шуваев) ответственному за достоверное формирование классификатора адресов на территории Тбилисского сельского поселения Тбилисского района, согласно регламенту ведения Федеральной информационно-адресной системы, предоставить информацию в</w:t>
      </w:r>
      <w:r w:rsidR="00E44AFE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Краснодарскому краю</w:t>
      </w:r>
      <w:r w:rsidR="005541E3">
        <w:rPr>
          <w:sz w:val="28"/>
          <w:szCs w:val="28"/>
        </w:rPr>
        <w:t>.</w:t>
      </w:r>
    </w:p>
    <w:p w:rsidR="00F103E8" w:rsidRPr="00F103E8" w:rsidRDefault="005541E3" w:rsidP="00F103E8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F103E8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F103E8" w:rsidRPr="00F103E8">
        <w:rPr>
          <w:rFonts w:eastAsia="Calibri"/>
          <w:sz w:val="28"/>
          <w:szCs w:val="28"/>
          <w:lang w:eastAsia="en-US"/>
        </w:rPr>
        <w:t xml:space="preserve">опубликовать настоящее решение в сетевом издании «Информационный портал Тбилисского района», а также на официальном сайте </w:t>
      </w:r>
      <w:r w:rsidR="00F103E8" w:rsidRPr="00F103E8">
        <w:rPr>
          <w:rFonts w:eastAsia="Calibri"/>
          <w:sz w:val="28"/>
          <w:szCs w:val="28"/>
          <w:lang w:eastAsia="en-US"/>
        </w:rPr>
        <w:lastRenderedPageBreak/>
        <w:t>администрации Тбилисского сельского поселения Тбилисского района в информационно-телекоммуникационной сети «ИНТЕРНЕТ».</w:t>
      </w:r>
    </w:p>
    <w:p w:rsidR="006920FC" w:rsidRPr="00F103E8" w:rsidRDefault="005541E3" w:rsidP="006920FC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F103E8">
        <w:rPr>
          <w:sz w:val="28"/>
          <w:szCs w:val="28"/>
        </w:rPr>
        <w:t xml:space="preserve"> </w:t>
      </w:r>
      <w:proofErr w:type="gramStart"/>
      <w:r w:rsidR="00EC4664" w:rsidRPr="00F103E8">
        <w:rPr>
          <w:sz w:val="28"/>
          <w:szCs w:val="28"/>
        </w:rPr>
        <w:t>Контроль за</w:t>
      </w:r>
      <w:proofErr w:type="gramEnd"/>
      <w:r w:rsidR="00EC4664" w:rsidRPr="00F103E8">
        <w:rPr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</w:t>
      </w:r>
      <w:r w:rsidR="001F0515" w:rsidRPr="00F103E8">
        <w:rPr>
          <w:sz w:val="28"/>
          <w:szCs w:val="28"/>
        </w:rPr>
        <w:t>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</w:t>
      </w:r>
      <w:r w:rsidR="00EC4664" w:rsidRPr="00F103E8">
        <w:rPr>
          <w:sz w:val="28"/>
          <w:szCs w:val="28"/>
        </w:rPr>
        <w:t>.</w:t>
      </w:r>
    </w:p>
    <w:p w:rsidR="00351E2D" w:rsidRPr="006920FC" w:rsidRDefault="00351E2D" w:rsidP="006920FC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 w:rsidRPr="006920FC">
        <w:rPr>
          <w:sz w:val="28"/>
          <w:szCs w:val="28"/>
        </w:rPr>
        <w:t xml:space="preserve">Решение вступает в силу со дня его </w:t>
      </w:r>
      <w:r w:rsidR="00D340F7">
        <w:rPr>
          <w:sz w:val="28"/>
          <w:szCs w:val="28"/>
        </w:rPr>
        <w:t>официального опубликования</w:t>
      </w:r>
      <w:r w:rsidRPr="006920FC">
        <w:rPr>
          <w:sz w:val="28"/>
          <w:szCs w:val="28"/>
        </w:rPr>
        <w:t>.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B04E62" w:rsidRDefault="00351E2D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</w:t>
      </w:r>
      <w:r w:rsidR="006920FC">
        <w:rPr>
          <w:sz w:val="28"/>
          <w:szCs w:val="28"/>
        </w:rPr>
        <w:t xml:space="preserve">        </w:t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  <w:t xml:space="preserve">      В.В. Соломахин</w:t>
      </w:r>
      <w:r w:rsidR="00B04E62" w:rsidRPr="00B04E62">
        <w:rPr>
          <w:sz w:val="28"/>
          <w:szCs w:val="28"/>
        </w:rPr>
        <w:t xml:space="preserve"> </w:t>
      </w:r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E44AFE" w:rsidRDefault="00E44AFE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B04E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4E62">
        <w:rPr>
          <w:sz w:val="28"/>
          <w:szCs w:val="28"/>
        </w:rPr>
        <w:t xml:space="preserve"> </w:t>
      </w:r>
    </w:p>
    <w:p w:rsidR="00E44AFE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сельского</w:t>
      </w:r>
      <w:r w:rsidR="00E4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</w:t>
      </w:r>
      <w:r w:rsidR="00E44AFE">
        <w:rPr>
          <w:sz w:val="28"/>
          <w:szCs w:val="28"/>
        </w:rPr>
        <w:tab/>
      </w:r>
      <w:r w:rsidR="00E44AFE">
        <w:rPr>
          <w:sz w:val="28"/>
          <w:szCs w:val="28"/>
        </w:rPr>
        <w:tab/>
        <w:t xml:space="preserve">       А</w:t>
      </w:r>
      <w:r>
        <w:rPr>
          <w:sz w:val="28"/>
          <w:szCs w:val="28"/>
        </w:rPr>
        <w:t>.</w:t>
      </w:r>
      <w:r w:rsidR="00E44AF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E44AFE">
        <w:rPr>
          <w:sz w:val="28"/>
          <w:szCs w:val="28"/>
        </w:rPr>
        <w:t>Стойкин</w:t>
      </w:r>
      <w:proofErr w:type="spellEnd"/>
    </w:p>
    <w:p w:rsidR="00B04E62" w:rsidRDefault="00B04E62" w:rsidP="00B04E6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F615B4" w:rsidRDefault="00F615B4" w:rsidP="006920F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sectPr w:rsidR="00F615B4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16018F"/>
    <w:rsid w:val="001A778E"/>
    <w:rsid w:val="001D54E6"/>
    <w:rsid w:val="001F0515"/>
    <w:rsid w:val="00212428"/>
    <w:rsid w:val="00291B91"/>
    <w:rsid w:val="002A3EAB"/>
    <w:rsid w:val="00351E2D"/>
    <w:rsid w:val="003B2007"/>
    <w:rsid w:val="003B2FAB"/>
    <w:rsid w:val="0040634B"/>
    <w:rsid w:val="00430B4E"/>
    <w:rsid w:val="004E6C95"/>
    <w:rsid w:val="00512BCA"/>
    <w:rsid w:val="005541E3"/>
    <w:rsid w:val="005D6635"/>
    <w:rsid w:val="005E4E27"/>
    <w:rsid w:val="005F1CEA"/>
    <w:rsid w:val="00621A12"/>
    <w:rsid w:val="00627075"/>
    <w:rsid w:val="006562B4"/>
    <w:rsid w:val="00672D55"/>
    <w:rsid w:val="00673C20"/>
    <w:rsid w:val="006920FC"/>
    <w:rsid w:val="006953B5"/>
    <w:rsid w:val="006A781E"/>
    <w:rsid w:val="00706A28"/>
    <w:rsid w:val="00870556"/>
    <w:rsid w:val="00920578"/>
    <w:rsid w:val="00922F79"/>
    <w:rsid w:val="00995A6C"/>
    <w:rsid w:val="00A5227B"/>
    <w:rsid w:val="00AA1BCA"/>
    <w:rsid w:val="00AA3715"/>
    <w:rsid w:val="00AC137E"/>
    <w:rsid w:val="00B04E62"/>
    <w:rsid w:val="00CC1E28"/>
    <w:rsid w:val="00CC65F5"/>
    <w:rsid w:val="00D1031A"/>
    <w:rsid w:val="00D25A01"/>
    <w:rsid w:val="00D340F7"/>
    <w:rsid w:val="00D45A32"/>
    <w:rsid w:val="00D726C8"/>
    <w:rsid w:val="00DD33D6"/>
    <w:rsid w:val="00E17CD9"/>
    <w:rsid w:val="00E44AFE"/>
    <w:rsid w:val="00E61CF8"/>
    <w:rsid w:val="00EC4664"/>
    <w:rsid w:val="00ED4420"/>
    <w:rsid w:val="00F103E8"/>
    <w:rsid w:val="00F141F9"/>
    <w:rsid w:val="00F26999"/>
    <w:rsid w:val="00F35867"/>
    <w:rsid w:val="00F4507E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1A12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621A12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621A12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1A12"/>
  </w:style>
  <w:style w:type="character" w:customStyle="1" w:styleId="WW-Absatz-Standardschriftart">
    <w:name w:val="WW-Absatz-Standardschriftart"/>
    <w:rsid w:val="00621A12"/>
  </w:style>
  <w:style w:type="character" w:customStyle="1" w:styleId="WW-Absatz-Standardschriftart1">
    <w:name w:val="WW-Absatz-Standardschriftart1"/>
    <w:rsid w:val="00621A12"/>
  </w:style>
  <w:style w:type="character" w:customStyle="1" w:styleId="WW-Absatz-Standardschriftart11">
    <w:name w:val="WW-Absatz-Standardschriftart11"/>
    <w:rsid w:val="00621A12"/>
  </w:style>
  <w:style w:type="character" w:customStyle="1" w:styleId="10">
    <w:name w:val="Основной шрифт абзаца1"/>
    <w:rsid w:val="00621A12"/>
  </w:style>
  <w:style w:type="character" w:customStyle="1" w:styleId="11">
    <w:name w:val="Заголовок 1 Знак"/>
    <w:rsid w:val="00621A12"/>
    <w:rPr>
      <w:sz w:val="24"/>
      <w:szCs w:val="24"/>
    </w:rPr>
  </w:style>
  <w:style w:type="character" w:customStyle="1" w:styleId="20">
    <w:name w:val="Заголовок 2 Знак"/>
    <w:rsid w:val="00621A12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621A12"/>
    <w:rPr>
      <w:sz w:val="22"/>
      <w:szCs w:val="22"/>
      <w:lang w:val="en-US"/>
    </w:rPr>
  </w:style>
  <w:style w:type="character" w:styleId="a3">
    <w:name w:val="page number"/>
    <w:rsid w:val="00621A12"/>
    <w:rPr>
      <w:rFonts w:ascii="Times New Roman" w:hAnsi="Times New Roman"/>
      <w:sz w:val="28"/>
    </w:rPr>
  </w:style>
  <w:style w:type="character" w:customStyle="1" w:styleId="a4">
    <w:name w:val="Текст выноски Знак"/>
    <w:rsid w:val="00621A12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621A12"/>
    <w:rPr>
      <w:rFonts w:ascii="Courier New" w:hAnsi="Courier New" w:cs="Courier New"/>
    </w:rPr>
  </w:style>
  <w:style w:type="character" w:customStyle="1" w:styleId="hl41">
    <w:name w:val="hl41"/>
    <w:rsid w:val="00621A12"/>
    <w:rPr>
      <w:b/>
      <w:bCs/>
      <w:sz w:val="20"/>
      <w:szCs w:val="20"/>
    </w:rPr>
  </w:style>
  <w:style w:type="character" w:customStyle="1" w:styleId="a6">
    <w:name w:val="Основной текст Знак"/>
    <w:rsid w:val="00621A12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621A12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621A12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621A12"/>
    <w:rPr>
      <w:sz w:val="24"/>
      <w:szCs w:val="24"/>
    </w:rPr>
  </w:style>
  <w:style w:type="character" w:customStyle="1" w:styleId="a8">
    <w:name w:val="Символ нумерации"/>
    <w:rsid w:val="00621A12"/>
  </w:style>
  <w:style w:type="paragraph" w:customStyle="1" w:styleId="a9">
    <w:name w:val="Заголовок"/>
    <w:basedOn w:val="a"/>
    <w:next w:val="aa"/>
    <w:rsid w:val="00621A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621A12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621A12"/>
    <w:rPr>
      <w:rFonts w:cs="Tahoma"/>
    </w:rPr>
  </w:style>
  <w:style w:type="paragraph" w:customStyle="1" w:styleId="13">
    <w:name w:val="Название1"/>
    <w:basedOn w:val="a"/>
    <w:rsid w:val="00621A1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1A12"/>
    <w:pPr>
      <w:suppressLineNumbers/>
    </w:pPr>
    <w:rPr>
      <w:rFonts w:cs="Tahoma"/>
    </w:rPr>
  </w:style>
  <w:style w:type="paragraph" w:styleId="ac">
    <w:name w:val="Normal (Web)"/>
    <w:basedOn w:val="a"/>
    <w:rsid w:val="00621A12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621A1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621A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621A12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621A12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621A12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621A12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621A1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621A12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621A1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621A12"/>
    <w:pPr>
      <w:suppressLineNumbers/>
    </w:pPr>
  </w:style>
  <w:style w:type="paragraph" w:customStyle="1" w:styleId="af1">
    <w:name w:val="Заголовок таблицы"/>
    <w:basedOn w:val="af0"/>
    <w:rsid w:val="00621A12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1A12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621A12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621A12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1A12"/>
  </w:style>
  <w:style w:type="character" w:customStyle="1" w:styleId="WW-Absatz-Standardschriftart">
    <w:name w:val="WW-Absatz-Standardschriftart"/>
    <w:rsid w:val="00621A12"/>
  </w:style>
  <w:style w:type="character" w:customStyle="1" w:styleId="WW-Absatz-Standardschriftart1">
    <w:name w:val="WW-Absatz-Standardschriftart1"/>
    <w:rsid w:val="00621A12"/>
  </w:style>
  <w:style w:type="character" w:customStyle="1" w:styleId="WW-Absatz-Standardschriftart11">
    <w:name w:val="WW-Absatz-Standardschriftart11"/>
    <w:rsid w:val="00621A12"/>
  </w:style>
  <w:style w:type="character" w:customStyle="1" w:styleId="10">
    <w:name w:val="Основной шрифт абзаца1"/>
    <w:rsid w:val="00621A12"/>
  </w:style>
  <w:style w:type="character" w:customStyle="1" w:styleId="11">
    <w:name w:val="Заголовок 1 Знак"/>
    <w:rsid w:val="00621A12"/>
    <w:rPr>
      <w:sz w:val="24"/>
      <w:szCs w:val="24"/>
    </w:rPr>
  </w:style>
  <w:style w:type="character" w:customStyle="1" w:styleId="20">
    <w:name w:val="Заголовок 2 Знак"/>
    <w:rsid w:val="00621A12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621A12"/>
    <w:rPr>
      <w:sz w:val="22"/>
      <w:szCs w:val="22"/>
      <w:lang w:val="en-US"/>
    </w:rPr>
  </w:style>
  <w:style w:type="character" w:styleId="a3">
    <w:name w:val="page number"/>
    <w:rsid w:val="00621A12"/>
    <w:rPr>
      <w:rFonts w:ascii="Times New Roman" w:hAnsi="Times New Roman"/>
      <w:sz w:val="28"/>
    </w:rPr>
  </w:style>
  <w:style w:type="character" w:customStyle="1" w:styleId="a4">
    <w:name w:val="Текст выноски Знак"/>
    <w:rsid w:val="00621A12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621A12"/>
    <w:rPr>
      <w:rFonts w:ascii="Courier New" w:hAnsi="Courier New" w:cs="Courier New"/>
    </w:rPr>
  </w:style>
  <w:style w:type="character" w:customStyle="1" w:styleId="hl41">
    <w:name w:val="hl41"/>
    <w:rsid w:val="00621A12"/>
    <w:rPr>
      <w:b/>
      <w:bCs/>
      <w:sz w:val="20"/>
      <w:szCs w:val="20"/>
    </w:rPr>
  </w:style>
  <w:style w:type="character" w:customStyle="1" w:styleId="a6">
    <w:name w:val="Основной текст Знак"/>
    <w:rsid w:val="00621A12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621A12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621A12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621A12"/>
    <w:rPr>
      <w:sz w:val="24"/>
      <w:szCs w:val="24"/>
    </w:rPr>
  </w:style>
  <w:style w:type="character" w:customStyle="1" w:styleId="a8">
    <w:name w:val="Символ нумерации"/>
    <w:rsid w:val="00621A12"/>
  </w:style>
  <w:style w:type="paragraph" w:customStyle="1" w:styleId="a9">
    <w:name w:val="Заголовок"/>
    <w:basedOn w:val="a"/>
    <w:next w:val="aa"/>
    <w:rsid w:val="00621A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621A12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621A12"/>
    <w:rPr>
      <w:rFonts w:cs="Tahoma"/>
    </w:rPr>
  </w:style>
  <w:style w:type="paragraph" w:customStyle="1" w:styleId="13">
    <w:name w:val="Название1"/>
    <w:basedOn w:val="a"/>
    <w:rsid w:val="00621A1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1A12"/>
    <w:pPr>
      <w:suppressLineNumbers/>
    </w:pPr>
    <w:rPr>
      <w:rFonts w:cs="Tahoma"/>
    </w:rPr>
  </w:style>
  <w:style w:type="paragraph" w:styleId="ac">
    <w:name w:val="Normal (Web)"/>
    <w:basedOn w:val="a"/>
    <w:rsid w:val="00621A12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621A1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621A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621A12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621A12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621A12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621A12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621A1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621A12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621A1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621A12"/>
    <w:pPr>
      <w:suppressLineNumbers/>
    </w:pPr>
  </w:style>
  <w:style w:type="paragraph" w:customStyle="1" w:styleId="af1">
    <w:name w:val="Заголовок таблицы"/>
    <w:basedOn w:val="af0"/>
    <w:rsid w:val="00621A12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E877-0860-445C-8168-79363D5C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7</cp:revision>
  <cp:lastPrinted>2018-07-16T08:41:00Z</cp:lastPrinted>
  <dcterms:created xsi:type="dcterms:W3CDTF">2018-07-02T06:38:00Z</dcterms:created>
  <dcterms:modified xsi:type="dcterms:W3CDTF">2018-08-01T08:22:00Z</dcterms:modified>
</cp:coreProperties>
</file>